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74E40" w14:textId="77777777" w:rsidR="00851D6F" w:rsidRPr="00634973" w:rsidRDefault="00B80A6E" w:rsidP="001D40F5">
      <w:pPr>
        <w:pStyle w:val="Kopfzeile1"/>
        <w:framePr w:wrap="around"/>
      </w:pPr>
      <w:r>
        <w:rPr>
          <w:rStyle w:val="DocumentType"/>
        </w:rPr>
        <w:t>Press release</w:t>
      </w:r>
      <w:r>
        <w:t xml:space="preserve"> </w:t>
      </w:r>
      <w:r>
        <w:rPr>
          <w:rStyle w:val="DocumentDate"/>
        </w:rPr>
        <w:t>8 June 2020</w:t>
      </w:r>
    </w:p>
    <w:p w14:paraId="3A71DF37" w14:textId="77777777" w:rsidR="00E03A78" w:rsidRPr="00634973" w:rsidRDefault="00634973" w:rsidP="00E03A78">
      <w:pPr>
        <w:pStyle w:val="Titel"/>
        <w:framePr w:wrap="notBeside"/>
      </w:pPr>
      <w:r>
        <w:t>Solar energy for Essen’s drinking water supplies</w:t>
      </w:r>
    </w:p>
    <w:p w14:paraId="3D8D2576" w14:textId="77777777" w:rsidR="00E03A78" w:rsidRPr="00634973" w:rsidRDefault="00634973" w:rsidP="00E03A78">
      <w:pPr>
        <w:pStyle w:val="Untertitel"/>
      </w:pPr>
      <w:r>
        <w:t>STEAG subsidiary SENS constructs a photovoltaic system for Essen’s waterworks</w:t>
      </w:r>
    </w:p>
    <w:p w14:paraId="6AE2E998" w14:textId="77777777" w:rsidR="003D001B" w:rsidRPr="00634973" w:rsidRDefault="00634973" w:rsidP="00B80A6E">
      <w:pPr>
        <w:pStyle w:val="Teaser"/>
      </w:pPr>
      <w:proofErr w:type="gramStart"/>
      <w:r>
        <w:t>Essen/</w:t>
      </w:r>
      <w:proofErr w:type="spellStart"/>
      <w:r>
        <w:t>Würzburg</w:t>
      </w:r>
      <w:proofErr w:type="spellEnd"/>
      <w:r>
        <w:t>.</w:t>
      </w:r>
      <w:proofErr w:type="gramEnd"/>
      <w:r>
        <w:t xml:space="preserve"> For </w:t>
      </w:r>
      <w:proofErr w:type="spellStart"/>
      <w:r>
        <w:t>Wassergewinnung</w:t>
      </w:r>
      <w:proofErr w:type="spellEnd"/>
      <w:r>
        <w:t xml:space="preserve"> Essen GmbH, a subsidiary of the </w:t>
      </w:r>
      <w:proofErr w:type="spellStart"/>
      <w:r>
        <w:t>Stadtwerke</w:t>
      </w:r>
      <w:proofErr w:type="spellEnd"/>
      <w:r>
        <w:t xml:space="preserve"> Essen AG and </w:t>
      </w:r>
      <w:proofErr w:type="spellStart"/>
      <w:r>
        <w:t>Gelsenwasser</w:t>
      </w:r>
      <w:proofErr w:type="spellEnd"/>
      <w:r>
        <w:t xml:space="preserve"> AG municipal companies, sustainability and the conservation of resources are central cornerstones of its activities. The most recent project of the company, which supplies around one million people in its catchment area with drinking water every day, shows that these principles are put into practice. Supported by the team from STEAG Solar Energy Solutions (SENS), the Essen water supply company has entered the field of green electricity generation by means of photovoltaics.</w:t>
      </w:r>
    </w:p>
    <w:p w14:paraId="1E28623C" w14:textId="37793CB7" w:rsidR="003D001B" w:rsidRPr="00634973" w:rsidRDefault="00634973" w:rsidP="003D001B">
      <w:r>
        <w:t>A PV system with an output of around 200 kilowatts (</w:t>
      </w:r>
      <w:proofErr w:type="spellStart"/>
      <w:r>
        <w:t>kWp</w:t>
      </w:r>
      <w:proofErr w:type="spellEnd"/>
      <w:r>
        <w:t>) has now been installed on the roof of the waterworks in Essen-</w:t>
      </w:r>
      <w:proofErr w:type="spellStart"/>
      <w:r>
        <w:t>Überruhr</w:t>
      </w:r>
      <w:proofErr w:type="spellEnd"/>
      <w:r>
        <w:t>. In future, 608 solar panels with a total surface area of almost 2,000</w:t>
      </w:r>
      <w:r w:rsidR="00CC4A76">
        <w:t> </w:t>
      </w:r>
      <w:r>
        <w:t>m</w:t>
      </w:r>
      <w:r>
        <w:rPr>
          <w:vertAlign w:val="superscript"/>
        </w:rPr>
        <w:t>2</w:t>
      </w:r>
      <w:r>
        <w:t xml:space="preserve"> will produce around 170,000 </w:t>
      </w:r>
      <w:r w:rsidR="00F84CB7">
        <w:t>kilowatt-hours (</w:t>
      </w:r>
      <w:r>
        <w:t>kWh</w:t>
      </w:r>
      <w:r w:rsidR="00F84CB7">
        <w:t>)</w:t>
      </w:r>
      <w:r>
        <w:t xml:space="preserve"> of green electricity per year. This means annual CO</w:t>
      </w:r>
      <w:r>
        <w:rPr>
          <w:vertAlign w:val="subscript"/>
        </w:rPr>
        <w:t>2</w:t>
      </w:r>
      <w:r>
        <w:t xml:space="preserve"> savings of over 91 tonnes. By comparison, this amount is roughly equivalent to the annual emissions of 13 medium-sized </w:t>
      </w:r>
      <w:r w:rsidR="00542B3E">
        <w:t>cars driving 50,000 km per year.</w:t>
      </w:r>
    </w:p>
    <w:p w14:paraId="0E4D4E93" w14:textId="77777777" w:rsidR="006F0104" w:rsidRPr="00634973" w:rsidRDefault="00634973" w:rsidP="006F0104">
      <w:pPr>
        <w:pStyle w:val="Subline"/>
      </w:pPr>
      <w:r>
        <w:t>Launch of the company’s own power generation</w:t>
      </w:r>
    </w:p>
    <w:p w14:paraId="46CC0869" w14:textId="77777777" w:rsidR="00634973" w:rsidRDefault="00634973" w:rsidP="00634973">
      <w:r>
        <w:t xml:space="preserve">For the Essen water production facility this completed measure is a pilot project, with further installations to follow: "We intend to generate a growing proportion of our electricity locally here from renewable energies. This fits in perfectly with our approach, which is geared towards environmental compatibility and resource conservation," explains Tobias </w:t>
      </w:r>
      <w:proofErr w:type="spellStart"/>
      <w:r>
        <w:t>Grau</w:t>
      </w:r>
      <w:proofErr w:type="spellEnd"/>
      <w:r>
        <w:t xml:space="preserve">, Commercial Manager of </w:t>
      </w:r>
      <w:proofErr w:type="spellStart"/>
      <w:r>
        <w:t>Wassergewinnung</w:t>
      </w:r>
      <w:proofErr w:type="spellEnd"/>
      <w:r>
        <w:t xml:space="preserve"> Essen GmbH. "</w:t>
      </w:r>
      <w:proofErr w:type="gramStart"/>
      <w:r>
        <w:t>Moreover,</w:t>
      </w:r>
      <w:proofErr w:type="gramEnd"/>
      <w:r>
        <w:t xml:space="preserve"> the power we generate here is more than cost-effective, so that ecology and economy go hand in hand".</w:t>
      </w:r>
    </w:p>
    <w:p w14:paraId="1C6B8807" w14:textId="77777777" w:rsidR="00634973" w:rsidRDefault="00634973" w:rsidP="00634973"/>
    <w:p w14:paraId="644E2CE3" w14:textId="77777777" w:rsidR="00634973" w:rsidRDefault="00634973" w:rsidP="00634973">
      <w:r>
        <w:t xml:space="preserve">The calculations of the SENS experts had already shown in advance the enormous savings potential that the installation of the PV system would offer the Essen water supply company. The </w:t>
      </w:r>
      <w:proofErr w:type="spellStart"/>
      <w:r>
        <w:t>Würzburg</w:t>
      </w:r>
      <w:proofErr w:type="spellEnd"/>
      <w:r>
        <w:t>-based provider of renewable energy services had been successful in the tendering process and was able to make an impact in particular with a well thought-out overall package</w:t>
      </w:r>
    </w:p>
    <w:p w14:paraId="261CF115" w14:textId="77777777" w:rsidR="00634973" w:rsidRPr="00CE720E" w:rsidRDefault="00634973" w:rsidP="00634973"/>
    <w:p w14:paraId="3F598CB1" w14:textId="77777777" w:rsidR="00B54A5F" w:rsidRPr="00634973" w:rsidRDefault="00634973" w:rsidP="00634973">
      <w:r>
        <w:lastRenderedPageBreak/>
        <w:t xml:space="preserve">"At this point, we are particularly pleased that we were successful in the award procedure. After all, Essen isn't just any old city but the headquarters of our parent company", says Moritz </w:t>
      </w:r>
      <w:proofErr w:type="spellStart"/>
      <w:r>
        <w:t>Wickert</w:t>
      </w:r>
      <w:proofErr w:type="spellEnd"/>
      <w:r>
        <w:t>, Head of Energy Systems at SENS.</w:t>
      </w:r>
    </w:p>
    <w:p w14:paraId="697748E0" w14:textId="77777777" w:rsidR="00634973" w:rsidRPr="00634973" w:rsidRDefault="00634973" w:rsidP="00634973">
      <w:pPr>
        <w:pStyle w:val="Subline"/>
      </w:pPr>
      <w:r>
        <w:t>Drinking water protection and the coronavirus no obstacles</w:t>
      </w:r>
    </w:p>
    <w:p w14:paraId="2033ACC4" w14:textId="44925CDE" w:rsidR="00634973" w:rsidRDefault="00634973" w:rsidP="00634973">
      <w:r>
        <w:t>The starting signal for the construction work was given on schedule in April. The system will officially go into operation as early as the end of June - and this despite challenging conditions due to the coronavirus crisis and of course in compliance with all the applicable social-distancing and hygiene measures. During the installation work on the perimeter of such critical infrastructure, the special requirements of drinking water prot</w:t>
      </w:r>
      <w:r w:rsidR="00F84CB7">
        <w:t xml:space="preserve">ection also had to be ensured. </w:t>
      </w:r>
      <w:bookmarkStart w:id="0" w:name="_GoBack"/>
      <w:bookmarkEnd w:id="0"/>
      <w:r>
        <w:t xml:space="preserve">"The cooperation with the people responsible for the Essen water supply was close and helpful, and ensured that everything ran smoothly," says Moritz </w:t>
      </w:r>
      <w:proofErr w:type="spellStart"/>
      <w:r>
        <w:t>Wickert</w:t>
      </w:r>
      <w:proofErr w:type="spellEnd"/>
      <w:r>
        <w:t>, summarising the project from the point of view of SENS.</w:t>
      </w:r>
    </w:p>
    <w:p w14:paraId="7977AA8D" w14:textId="77777777" w:rsidR="00B54A5F" w:rsidRPr="00634973" w:rsidRDefault="00B54A5F" w:rsidP="00B54A5F"/>
    <w:p w14:paraId="7ED6CAC5" w14:textId="77777777" w:rsidR="00B54A5F" w:rsidRPr="00634973" w:rsidRDefault="00B54A5F" w:rsidP="00B54A5F"/>
    <w:p w14:paraId="112DE8F9" w14:textId="77777777" w:rsidR="00B54A5F" w:rsidRPr="00634973" w:rsidRDefault="00B54A5F" w:rsidP="00B54A5F"/>
    <w:tbl>
      <w:tblPr>
        <w:tblStyle w:val="Tabellenraster"/>
        <w:tblW w:w="0" w:type="auto"/>
        <w:tblInd w:w="108" w:type="dxa"/>
        <w:tblBorders>
          <w:top w:val="single" w:sz="8" w:space="0" w:color="00768B" w:themeColor="accent6"/>
          <w:left w:val="none" w:sz="0" w:space="0" w:color="auto"/>
          <w:bottom w:val="none" w:sz="0" w:space="0" w:color="auto"/>
          <w:right w:val="none" w:sz="0" w:space="0" w:color="auto"/>
        </w:tblBorders>
        <w:tblLook w:val="04A0" w:firstRow="1" w:lastRow="0" w:firstColumn="1" w:lastColumn="0" w:noHBand="0" w:noVBand="1"/>
      </w:tblPr>
      <w:tblGrid>
        <w:gridCol w:w="8952"/>
      </w:tblGrid>
      <w:tr w:rsidR="00B54A5F" w:rsidRPr="00634973" w14:paraId="0280B637" w14:textId="77777777" w:rsidTr="00B54A5F">
        <w:tc>
          <w:tcPr>
            <w:tcW w:w="9556" w:type="dxa"/>
          </w:tcPr>
          <w:p w14:paraId="294F403F" w14:textId="77777777" w:rsidR="00634973" w:rsidRDefault="00634973" w:rsidP="00634973">
            <w:pPr>
              <w:ind w:left="-108"/>
              <w:rPr>
                <w:rFonts w:ascii="HelveticaNeueLT Std" w:eastAsia="HelveticaNeueLT Std Lt" w:hAnsi="HelveticaNeueLT Std" w:cs="Times New Roman"/>
                <w:b/>
                <w:color w:val="00386D"/>
              </w:rPr>
            </w:pPr>
          </w:p>
          <w:p w14:paraId="606075AB" w14:textId="77777777" w:rsidR="00634973" w:rsidRPr="00634973" w:rsidRDefault="00634973" w:rsidP="00634973">
            <w:pPr>
              <w:ind w:left="-108"/>
            </w:pPr>
            <w:r>
              <w:rPr>
                <w:rFonts w:ascii="HelveticaNeueLT Std" w:hAnsi="HelveticaNeueLT Std"/>
                <w:b/>
                <w:color w:val="00386D"/>
              </w:rPr>
              <w:t xml:space="preserve">About </w:t>
            </w:r>
            <w:proofErr w:type="spellStart"/>
            <w:r>
              <w:rPr>
                <w:rFonts w:ascii="HelveticaNeueLT Std" w:hAnsi="HelveticaNeueLT Std"/>
                <w:b/>
                <w:color w:val="00386D"/>
              </w:rPr>
              <w:t>Wassergewinnung</w:t>
            </w:r>
            <w:proofErr w:type="spellEnd"/>
            <w:r>
              <w:rPr>
                <w:rFonts w:ascii="HelveticaNeueLT Std" w:hAnsi="HelveticaNeueLT Std"/>
                <w:b/>
                <w:color w:val="00386D"/>
              </w:rPr>
              <w:t xml:space="preserve"> Essen GmbH</w:t>
            </w:r>
          </w:p>
          <w:p w14:paraId="6F8F1795" w14:textId="77777777" w:rsidR="00B54A5F" w:rsidRDefault="00634973" w:rsidP="00634973">
            <w:pPr>
              <w:ind w:left="-108"/>
              <w:rPr>
                <w:rFonts w:cstheme="minorHAnsi"/>
                <w:b/>
                <w:color w:val="00839A" w:themeColor="accent2"/>
              </w:rPr>
            </w:pPr>
            <w:r>
              <w:t xml:space="preserve">In 2003 </w:t>
            </w:r>
            <w:proofErr w:type="spellStart"/>
            <w:r>
              <w:t>Stadtwerke</w:t>
            </w:r>
            <w:proofErr w:type="spellEnd"/>
            <w:r>
              <w:t xml:space="preserve"> Essen AG and </w:t>
            </w:r>
            <w:proofErr w:type="spellStart"/>
            <w:r>
              <w:t>Gelsenwasser</w:t>
            </w:r>
            <w:proofErr w:type="spellEnd"/>
            <w:r>
              <w:t xml:space="preserve"> AG founded the joint </w:t>
            </w:r>
            <w:proofErr w:type="spellStart"/>
            <w:r>
              <w:t>Wassergewinnung</w:t>
            </w:r>
            <w:proofErr w:type="spellEnd"/>
            <w:r>
              <w:t xml:space="preserve"> Essen GmbH based in Essen, in this way pooling their activities for water supplies in the Ruhr area. In 2016 the two shareholders invested a total of around 56 million euros in the construction of a new, state-of-the-art water treatment plant at the Essen-</w:t>
            </w:r>
            <w:proofErr w:type="spellStart"/>
            <w:r>
              <w:t>Überruhr</w:t>
            </w:r>
            <w:proofErr w:type="spellEnd"/>
            <w:r>
              <w:t xml:space="preserve"> location. This is one of the most modern facilities of its kind in Europe, operates virtually free of chemicals and ensures very high drinking water quality at all times. Further information can be found on the company's website at </w:t>
            </w:r>
            <w:hyperlink r:id="rId9" w:history="1">
              <w:r>
                <w:rPr>
                  <w:rStyle w:val="Hyperlink"/>
                  <w:b/>
                  <w:color w:val="00839A" w:themeColor="accent2"/>
                </w:rPr>
                <w:t>www.wg-essen.de</w:t>
              </w:r>
            </w:hyperlink>
          </w:p>
          <w:p w14:paraId="5F888FA3" w14:textId="77777777" w:rsidR="00634973" w:rsidRDefault="00634973" w:rsidP="00634973">
            <w:pPr>
              <w:ind w:left="-108"/>
            </w:pPr>
          </w:p>
          <w:p w14:paraId="14FB3842" w14:textId="77777777" w:rsidR="00634973" w:rsidRPr="00967666" w:rsidRDefault="00634973" w:rsidP="00634973">
            <w:pPr>
              <w:ind w:left="-108"/>
              <w:rPr>
                <w:rFonts w:ascii="HelveticaNeueLT Std" w:eastAsia="HelveticaNeueLT Std Lt" w:hAnsi="HelveticaNeueLT Std" w:cs="Times New Roman"/>
                <w:b/>
                <w:color w:val="00386D"/>
              </w:rPr>
            </w:pPr>
            <w:r>
              <w:rPr>
                <w:rFonts w:ascii="HelveticaNeueLT Std" w:hAnsi="HelveticaNeueLT Std"/>
                <w:b/>
                <w:color w:val="00386D"/>
              </w:rPr>
              <w:t>About STEAG Solar Energy Solutions</w:t>
            </w:r>
          </w:p>
          <w:p w14:paraId="04A9FFDE" w14:textId="58262C5A" w:rsidR="00634973" w:rsidRDefault="00634973" w:rsidP="00634973">
            <w:pPr>
              <w:ind w:left="-108"/>
              <w:rPr>
                <w:color w:val="auto"/>
              </w:rPr>
            </w:pPr>
            <w:r>
              <w:rPr>
                <w:color w:val="auto"/>
              </w:rPr>
              <w:t xml:space="preserve">STEAG Solar Energy Solutions GmbH (SENS) is a service provider based in </w:t>
            </w:r>
            <w:proofErr w:type="spellStart"/>
            <w:r>
              <w:rPr>
                <w:color w:val="auto"/>
              </w:rPr>
              <w:t>Würzburg</w:t>
            </w:r>
            <w:proofErr w:type="spellEnd"/>
            <w:r>
              <w:rPr>
                <w:color w:val="auto"/>
              </w:rPr>
              <w:t xml:space="preserve"> with worldwide operations in the field of renewable energies. Its range of services includes the development and construction of turnkey solar parks, the maintenance and operational management of PV systems and the implementation of energy solutions for commerce and industry such as rooftop PV systems, e-charging stations and energy storage systems. SENS has been part of the STEAG Group since July 2019 and employs approx. 170 people at seven locations in Germany and abroad.</w:t>
            </w:r>
          </w:p>
          <w:p w14:paraId="08C98A7E" w14:textId="77777777" w:rsidR="00634973" w:rsidRPr="00634973" w:rsidRDefault="00634973" w:rsidP="00634973">
            <w:pPr>
              <w:ind w:left="-108"/>
            </w:pPr>
          </w:p>
          <w:p w14:paraId="36D2C902" w14:textId="77777777" w:rsidR="006C03B8" w:rsidRPr="00634973" w:rsidRDefault="006C03B8" w:rsidP="00824CD9">
            <w:pPr>
              <w:ind w:left="-108"/>
            </w:pPr>
            <w:r>
              <w:rPr>
                <w:rFonts w:ascii="HelveticaNeueLT Std" w:hAnsi="HelveticaNeueLT Std"/>
                <w:b/>
                <w:color w:val="00386D"/>
              </w:rPr>
              <w:t>About STEAG</w:t>
            </w:r>
          </w:p>
          <w:p w14:paraId="4F762545" w14:textId="787AC914" w:rsidR="00B54A5F" w:rsidRPr="00634973" w:rsidRDefault="006C03B8" w:rsidP="000C472B">
            <w:pPr>
              <w:ind w:left="-108"/>
            </w:pPr>
            <w:r>
              <w:rPr>
                <w:color w:val="auto"/>
              </w:rPr>
              <w:t>For more than 80 years STEAG has represented efficient and reliable power generation, both in Germany and internationally. As experienced partners we provide our customers with comprehensive support on all aspects of energy supplies. We plan, develop, implement, operate and market highly efficient power plants and their ancillary products.</w:t>
            </w:r>
            <w:r>
              <w:t xml:space="preserve"> </w:t>
            </w:r>
            <w:r>
              <w:rPr>
                <w:color w:val="auto"/>
              </w:rPr>
              <w:t xml:space="preserve"> In addition to custom-made solutions for the supply of electricity and heating, we offer a wide range of energy services </w:t>
            </w:r>
            <w:r>
              <w:t>based to an ever-increasing extent on renewable energies</w:t>
            </w:r>
            <w:r>
              <w:rPr>
                <w:color w:val="auto"/>
              </w:rPr>
              <w:t>.</w:t>
            </w:r>
          </w:p>
        </w:tc>
      </w:tr>
    </w:tbl>
    <w:p w14:paraId="1EDB0FE8" w14:textId="77777777" w:rsidR="00FF716D" w:rsidRPr="00634973" w:rsidRDefault="00FF716D" w:rsidP="00C34E35"/>
    <w:sectPr w:rsidR="00FF716D" w:rsidRPr="00634973" w:rsidSect="00FF5847">
      <w:headerReference w:type="default" r:id="rId10"/>
      <w:footerReference w:type="default" r:id="rId11"/>
      <w:headerReference w:type="first" r:id="rId12"/>
      <w:footerReference w:type="first" r:id="rId13"/>
      <w:pgSz w:w="11906" w:h="16838" w:code="9"/>
      <w:pgMar w:top="2552" w:right="1701" w:bottom="1418" w:left="1361" w:header="567" w:footer="8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DFE15" w14:textId="77777777" w:rsidR="006C1AE1" w:rsidRDefault="006C1AE1" w:rsidP="00C60D54">
      <w:pPr>
        <w:pStyle w:val="Endnotentrennlinie"/>
      </w:pPr>
    </w:p>
  </w:endnote>
  <w:endnote w:type="continuationSeparator" w:id="0">
    <w:p w14:paraId="0DF52D55" w14:textId="77777777" w:rsidR="006C1AE1" w:rsidRDefault="006C1AE1" w:rsidP="00C60D54">
      <w:pPr>
        <w:pStyle w:val="Endnoten-Fortsetzungstrennlinie"/>
      </w:pPr>
    </w:p>
  </w:endnote>
  <w:endnote w:type="continuationNotice" w:id="1">
    <w:p w14:paraId="44AE99DC" w14:textId="77777777" w:rsidR="006C1AE1" w:rsidRDefault="006C1AE1"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teag Light Rounded">
    <w:panose1 w:val="020B04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6286" w14:textId="28410F68" w:rsidR="00C66F55" w:rsidRDefault="00C66F55" w:rsidP="00C66F55">
    <w:pPr>
      <w:pStyle w:val="Pagenumline"/>
    </w:pPr>
    <w:r>
      <w:t xml:space="preserve">Page </w:t>
    </w:r>
    <w:r>
      <w:fldChar w:fldCharType="begin"/>
    </w:r>
    <w:r>
      <w:instrText xml:space="preserve"> PAGE   \* MERGEFORMAT </w:instrText>
    </w:r>
    <w:r>
      <w:fldChar w:fldCharType="separate"/>
    </w:r>
    <w:r w:rsidR="00F84CB7">
      <w:rPr>
        <w:noProof/>
      </w:rPr>
      <w:t>2</w:t>
    </w:r>
    <w:r>
      <w:fldChar w:fldCharType="end"/>
    </w:r>
    <w:r>
      <w:t xml:space="preserve"> of </w:t>
    </w:r>
    <w:fldSimple w:instr=" SECTIONPAGES   \* MERGEFORMAT ">
      <w:r w:rsidR="00F84CB7">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EDD5" w14:textId="152E7E32" w:rsidR="00C66F55" w:rsidRDefault="00C66F55" w:rsidP="00C66F55">
    <w:pPr>
      <w:pStyle w:val="Pagenumline"/>
    </w:pPr>
    <w:r>
      <w:t xml:space="preserve">Page </w:t>
    </w:r>
    <w:r w:rsidR="00AE0D39">
      <w:fldChar w:fldCharType="begin"/>
    </w:r>
    <w:r w:rsidR="00AE0D39">
      <w:instrText xml:space="preserve"> PAGE   \* MERGEFORMAT </w:instrText>
    </w:r>
    <w:r w:rsidR="00AE0D39">
      <w:fldChar w:fldCharType="separate"/>
    </w:r>
    <w:r w:rsidR="00F84CB7">
      <w:rPr>
        <w:noProof/>
      </w:rPr>
      <w:t>1</w:t>
    </w:r>
    <w:r w:rsidR="00AE0D39">
      <w:fldChar w:fldCharType="end"/>
    </w:r>
    <w:r>
      <w:t xml:space="preserve"> of </w:t>
    </w:r>
    <w:r w:rsidR="00F84CB7">
      <w:fldChar w:fldCharType="begin"/>
    </w:r>
    <w:r w:rsidR="00F84CB7">
      <w:instrText xml:space="preserve"> SECTIONPAGES   \* MERGEFORMAT </w:instrText>
    </w:r>
    <w:r w:rsidR="00F84CB7">
      <w:fldChar w:fldCharType="separate"/>
    </w:r>
    <w:r w:rsidR="00F84CB7">
      <w:rPr>
        <w:noProof/>
      </w:rPr>
      <w:t>2</w:t>
    </w:r>
    <w:r w:rsidR="00F84CB7">
      <w:rPr>
        <w:noProof/>
      </w:rPr>
      <w:fldChar w:fldCharType="end"/>
    </w:r>
  </w:p>
  <w:p w14:paraId="092EC1E6" w14:textId="77777777" w:rsidR="00C66F55" w:rsidRDefault="00C66F55" w:rsidP="00C66F55">
    <w:pPr>
      <w:pStyle w:val="Rulerbelowpagenum"/>
    </w:pPr>
  </w:p>
  <w:tbl>
    <w:tblPr>
      <w:tblStyle w:val="FooterTable"/>
      <w:tblW w:w="9498" w:type="dxa"/>
      <w:tblLook w:val="04A0" w:firstRow="1" w:lastRow="0" w:firstColumn="1" w:lastColumn="0" w:noHBand="0" w:noVBand="1"/>
    </w:tblPr>
    <w:tblGrid>
      <w:gridCol w:w="2693"/>
      <w:gridCol w:w="567"/>
      <w:gridCol w:w="2693"/>
      <w:gridCol w:w="567"/>
      <w:gridCol w:w="2978"/>
    </w:tblGrid>
    <w:tr w:rsidR="00B82536" w:rsidRPr="00F84CB7" w14:paraId="20A31389" w14:textId="77777777" w:rsidTr="003325AA">
      <w:tc>
        <w:tcPr>
          <w:tcW w:w="2693" w:type="dxa"/>
        </w:tcPr>
        <w:p w14:paraId="61D14CE6" w14:textId="77777777" w:rsidR="00B82536" w:rsidRPr="003325AA" w:rsidRDefault="003325AA" w:rsidP="003325AA">
          <w:pPr>
            <w:pStyle w:val="Fuzeile"/>
            <w:tabs>
              <w:tab w:val="clear" w:pos="4536"/>
              <w:tab w:val="clear" w:pos="9072"/>
              <w:tab w:val="left" w:pos="567"/>
            </w:tabs>
            <w:rPr>
              <w:rStyle w:val="Fett"/>
            </w:rPr>
          </w:pPr>
          <w:r>
            <w:rPr>
              <w:rStyle w:val="Fett"/>
            </w:rPr>
            <w:t>Contact</w:t>
          </w:r>
        </w:p>
        <w:p w14:paraId="3580042C" w14:textId="77777777" w:rsidR="003325AA" w:rsidRDefault="00F84A8D" w:rsidP="003325AA">
          <w:pPr>
            <w:pStyle w:val="Fuzeile"/>
            <w:tabs>
              <w:tab w:val="clear" w:pos="4536"/>
              <w:tab w:val="clear" w:pos="9072"/>
              <w:tab w:val="left" w:pos="567"/>
            </w:tabs>
          </w:pPr>
          <w:r>
            <w:t>Daniel Mühlenfeld</w:t>
          </w:r>
        </w:p>
        <w:p w14:paraId="0B2CE60D" w14:textId="77777777" w:rsidR="003325AA" w:rsidRDefault="003325AA" w:rsidP="003325AA">
          <w:pPr>
            <w:pStyle w:val="Fuzeile"/>
            <w:tabs>
              <w:tab w:val="clear" w:pos="4536"/>
              <w:tab w:val="clear" w:pos="9072"/>
              <w:tab w:val="left" w:pos="567"/>
            </w:tabs>
          </w:pPr>
          <w:r>
            <w:t>Press Officer</w:t>
          </w:r>
        </w:p>
        <w:p w14:paraId="548240EF" w14:textId="77777777" w:rsidR="003325AA" w:rsidRPr="00CC4A76" w:rsidRDefault="003325AA" w:rsidP="003325AA">
          <w:pPr>
            <w:pStyle w:val="Fuzeile"/>
            <w:tabs>
              <w:tab w:val="clear" w:pos="4536"/>
              <w:tab w:val="clear" w:pos="9072"/>
              <w:tab w:val="left" w:pos="567"/>
            </w:tabs>
            <w:rPr>
              <w:lang w:val="fr-FR"/>
            </w:rPr>
          </w:pPr>
          <w:r>
            <w:t xml:space="preserve">Tel. </w:t>
          </w:r>
          <w:r>
            <w:tab/>
          </w:r>
          <w:r w:rsidRPr="00CC4A76">
            <w:rPr>
              <w:lang w:val="fr-FR"/>
            </w:rPr>
            <w:t>+49 201 801-4262</w:t>
          </w:r>
        </w:p>
        <w:p w14:paraId="24020437" w14:textId="77777777" w:rsidR="003325AA" w:rsidRPr="00CC4A76" w:rsidRDefault="003325AA" w:rsidP="003325AA">
          <w:pPr>
            <w:pStyle w:val="Fuzeile"/>
            <w:tabs>
              <w:tab w:val="clear" w:pos="4536"/>
              <w:tab w:val="clear" w:pos="9072"/>
              <w:tab w:val="left" w:pos="567"/>
            </w:tabs>
            <w:rPr>
              <w:lang w:val="fr-FR"/>
            </w:rPr>
          </w:pPr>
          <w:r w:rsidRPr="00CC4A76">
            <w:rPr>
              <w:lang w:val="fr-FR"/>
            </w:rPr>
            <w:t>Fax</w:t>
          </w:r>
          <w:r w:rsidRPr="00CC4A76">
            <w:rPr>
              <w:lang w:val="fr-FR"/>
            </w:rPr>
            <w:tab/>
            <w:t>+49 201 801-4250</w:t>
          </w:r>
        </w:p>
        <w:p w14:paraId="7C688153" w14:textId="77777777" w:rsidR="003325AA" w:rsidRPr="00CC4A76" w:rsidRDefault="003325AA" w:rsidP="003325AA">
          <w:pPr>
            <w:pStyle w:val="Fuzeile"/>
            <w:tabs>
              <w:tab w:val="clear" w:pos="4536"/>
              <w:tab w:val="clear" w:pos="9072"/>
              <w:tab w:val="left" w:pos="567"/>
            </w:tabs>
            <w:rPr>
              <w:lang w:val="fr-FR"/>
            </w:rPr>
          </w:pPr>
        </w:p>
        <w:p w14:paraId="50365B11" w14:textId="77777777" w:rsidR="003325AA" w:rsidRPr="00CC4A76" w:rsidRDefault="00C34E35" w:rsidP="003325AA">
          <w:pPr>
            <w:pStyle w:val="Fuzeile"/>
            <w:tabs>
              <w:tab w:val="clear" w:pos="4536"/>
              <w:tab w:val="clear" w:pos="9072"/>
              <w:tab w:val="left" w:pos="567"/>
            </w:tabs>
            <w:rPr>
              <w:lang w:val="fr-FR"/>
            </w:rPr>
          </w:pPr>
          <w:r w:rsidRPr="00CC4A76">
            <w:rPr>
              <w:lang w:val="fr-FR"/>
            </w:rPr>
            <w:t>d</w:t>
          </w:r>
          <w:hyperlink r:id="rId1" w:history="1">
            <w:r w:rsidRPr="00CC4A76">
              <w:rPr>
                <w:rStyle w:val="Hyperlink"/>
                <w:lang w:val="fr-FR"/>
              </w:rPr>
              <w:t>aniel.muehlenfeld@steag.com</w:t>
            </w:r>
          </w:hyperlink>
        </w:p>
        <w:p w14:paraId="50507637" w14:textId="77777777" w:rsidR="003325AA" w:rsidRPr="00CC4A76" w:rsidRDefault="00F84CB7" w:rsidP="003325AA">
          <w:pPr>
            <w:pStyle w:val="Fuzeile"/>
            <w:tabs>
              <w:tab w:val="clear" w:pos="4536"/>
              <w:tab w:val="clear" w:pos="9072"/>
              <w:tab w:val="left" w:pos="567"/>
            </w:tabs>
            <w:rPr>
              <w:lang w:val="fr-FR"/>
            </w:rPr>
          </w:pPr>
          <w:hyperlink r:id="rId2" w:history="1">
            <w:r w:rsidR="00D1654A" w:rsidRPr="00CC4A76">
              <w:rPr>
                <w:rStyle w:val="Hyperlink"/>
                <w:lang w:val="fr-FR"/>
              </w:rPr>
              <w:t>www.steag.com</w:t>
            </w:r>
          </w:hyperlink>
        </w:p>
      </w:tc>
      <w:tc>
        <w:tcPr>
          <w:tcW w:w="567" w:type="dxa"/>
        </w:tcPr>
        <w:p w14:paraId="39D3EA0E" w14:textId="77777777" w:rsidR="00B82536" w:rsidRPr="00CC4A76" w:rsidRDefault="00B82536" w:rsidP="003325AA">
          <w:pPr>
            <w:pStyle w:val="Fuzeile"/>
            <w:tabs>
              <w:tab w:val="clear" w:pos="4536"/>
              <w:tab w:val="clear" w:pos="9072"/>
              <w:tab w:val="left" w:pos="567"/>
            </w:tabs>
            <w:rPr>
              <w:lang w:val="fr-FR"/>
            </w:rPr>
          </w:pPr>
        </w:p>
      </w:tc>
      <w:tc>
        <w:tcPr>
          <w:tcW w:w="2693" w:type="dxa"/>
        </w:tcPr>
        <w:p w14:paraId="11C6FF45" w14:textId="77777777" w:rsidR="00B82536" w:rsidRPr="00CC4A76" w:rsidRDefault="003325AA" w:rsidP="003325AA">
          <w:pPr>
            <w:pStyle w:val="Fuzeile"/>
            <w:tabs>
              <w:tab w:val="clear" w:pos="4536"/>
              <w:tab w:val="clear" w:pos="9072"/>
              <w:tab w:val="left" w:pos="567"/>
            </w:tabs>
            <w:rPr>
              <w:rStyle w:val="Fett"/>
              <w:lang w:val="de-DE"/>
            </w:rPr>
          </w:pPr>
          <w:r w:rsidRPr="00CC4A76">
            <w:rPr>
              <w:rStyle w:val="Fett"/>
              <w:lang w:val="de-DE"/>
            </w:rPr>
            <w:t>STEAG GmbH</w:t>
          </w:r>
        </w:p>
        <w:p w14:paraId="1A3BA7ED" w14:textId="77777777" w:rsidR="003325AA" w:rsidRPr="00CC4A76" w:rsidRDefault="003325AA" w:rsidP="003325AA">
          <w:pPr>
            <w:pStyle w:val="Fuzeile"/>
            <w:tabs>
              <w:tab w:val="clear" w:pos="4536"/>
              <w:tab w:val="clear" w:pos="9072"/>
              <w:tab w:val="left" w:pos="567"/>
            </w:tabs>
            <w:rPr>
              <w:lang w:val="de-DE"/>
            </w:rPr>
          </w:pPr>
          <w:proofErr w:type="spellStart"/>
          <w:r w:rsidRPr="00CC4A76">
            <w:rPr>
              <w:lang w:val="de-DE"/>
            </w:rPr>
            <w:t>Rüttenscheider</w:t>
          </w:r>
          <w:proofErr w:type="spellEnd"/>
          <w:r w:rsidRPr="00CC4A76">
            <w:rPr>
              <w:lang w:val="de-DE"/>
            </w:rPr>
            <w:t xml:space="preserve"> Straße 1–3</w:t>
          </w:r>
        </w:p>
        <w:p w14:paraId="7DA5E8DD" w14:textId="77777777" w:rsidR="003325AA" w:rsidRPr="00CC4A76" w:rsidRDefault="003325AA" w:rsidP="003325AA">
          <w:pPr>
            <w:pStyle w:val="Fuzeile"/>
            <w:tabs>
              <w:tab w:val="clear" w:pos="4536"/>
              <w:tab w:val="clear" w:pos="9072"/>
              <w:tab w:val="left" w:pos="567"/>
            </w:tabs>
            <w:rPr>
              <w:lang w:val="de-DE"/>
            </w:rPr>
          </w:pPr>
          <w:r w:rsidRPr="00CC4A76">
            <w:rPr>
              <w:lang w:val="de-DE"/>
            </w:rPr>
            <w:t>45128 Essen</w:t>
          </w:r>
        </w:p>
        <w:p w14:paraId="60E36836" w14:textId="77777777" w:rsidR="003325AA" w:rsidRPr="00CC4A76" w:rsidRDefault="00F84CB7" w:rsidP="003325AA">
          <w:pPr>
            <w:pStyle w:val="Fuzeile"/>
            <w:tabs>
              <w:tab w:val="clear" w:pos="4536"/>
              <w:tab w:val="clear" w:pos="9072"/>
              <w:tab w:val="left" w:pos="567"/>
            </w:tabs>
            <w:rPr>
              <w:lang w:val="de-DE"/>
            </w:rPr>
          </w:pPr>
          <w:hyperlink r:id="rId3" w:history="1">
            <w:r w:rsidR="00D1654A" w:rsidRPr="00CC4A76">
              <w:rPr>
                <w:rStyle w:val="Hyperlink"/>
                <w:lang w:val="de-DE"/>
              </w:rPr>
              <w:t>www.steag.com</w:t>
            </w:r>
          </w:hyperlink>
        </w:p>
        <w:p w14:paraId="0F21B843" w14:textId="77777777" w:rsidR="003325AA" w:rsidRPr="00CC4A76" w:rsidRDefault="003325AA" w:rsidP="003325AA">
          <w:pPr>
            <w:pStyle w:val="Fuzeile"/>
            <w:tabs>
              <w:tab w:val="clear" w:pos="4536"/>
              <w:tab w:val="clear" w:pos="9072"/>
              <w:tab w:val="left" w:pos="567"/>
            </w:tabs>
            <w:rPr>
              <w:lang w:val="de-DE"/>
            </w:rPr>
          </w:pPr>
        </w:p>
        <w:p w14:paraId="1BA6913F" w14:textId="77777777" w:rsidR="003325AA" w:rsidRDefault="003325AA" w:rsidP="003325AA">
          <w:pPr>
            <w:pStyle w:val="Fuzeile"/>
            <w:tabs>
              <w:tab w:val="clear" w:pos="4536"/>
              <w:tab w:val="clear" w:pos="9072"/>
              <w:tab w:val="left" w:pos="567"/>
            </w:tabs>
          </w:pPr>
          <w:r>
            <w:t>Registered office: Essen</w:t>
          </w:r>
        </w:p>
        <w:p w14:paraId="601EEC7C" w14:textId="77777777" w:rsidR="003325AA" w:rsidRDefault="003325AA" w:rsidP="003325AA">
          <w:pPr>
            <w:pStyle w:val="Fuzeile"/>
            <w:tabs>
              <w:tab w:val="clear" w:pos="4536"/>
              <w:tab w:val="clear" w:pos="9072"/>
              <w:tab w:val="left" w:pos="567"/>
            </w:tabs>
          </w:pPr>
          <w:r>
            <w:t>Court of registration: Essen local court</w:t>
          </w:r>
        </w:p>
        <w:p w14:paraId="1D633FA5" w14:textId="77777777" w:rsidR="003325AA" w:rsidRDefault="003325AA" w:rsidP="003325AA">
          <w:pPr>
            <w:pStyle w:val="Fuzeile"/>
            <w:tabs>
              <w:tab w:val="clear" w:pos="4536"/>
              <w:tab w:val="clear" w:pos="9072"/>
              <w:tab w:val="left" w:pos="567"/>
            </w:tabs>
          </w:pPr>
          <w:r>
            <w:t>Commercial register B: No. 19649</w:t>
          </w:r>
        </w:p>
      </w:tc>
      <w:tc>
        <w:tcPr>
          <w:tcW w:w="567" w:type="dxa"/>
        </w:tcPr>
        <w:p w14:paraId="038D5451" w14:textId="77777777" w:rsidR="00B82536" w:rsidRDefault="00B82536" w:rsidP="003325AA">
          <w:pPr>
            <w:pStyle w:val="Fuzeile"/>
            <w:tabs>
              <w:tab w:val="clear" w:pos="4536"/>
              <w:tab w:val="clear" w:pos="9072"/>
              <w:tab w:val="left" w:pos="567"/>
            </w:tabs>
          </w:pPr>
        </w:p>
      </w:tc>
      <w:tc>
        <w:tcPr>
          <w:tcW w:w="2978" w:type="dxa"/>
        </w:tcPr>
        <w:p w14:paraId="5FE863D1" w14:textId="77777777" w:rsidR="00B82536" w:rsidRPr="003325AA" w:rsidRDefault="003325AA" w:rsidP="003325AA">
          <w:pPr>
            <w:pStyle w:val="Fuzeile"/>
            <w:tabs>
              <w:tab w:val="clear" w:pos="4536"/>
              <w:tab w:val="clear" w:pos="9072"/>
              <w:tab w:val="left" w:pos="567"/>
            </w:tabs>
            <w:rPr>
              <w:rStyle w:val="Fett"/>
            </w:rPr>
          </w:pPr>
          <w:r>
            <w:rPr>
              <w:rStyle w:val="Fett"/>
            </w:rPr>
            <w:t>Supervisory board</w:t>
          </w:r>
        </w:p>
        <w:p w14:paraId="714A3233" w14:textId="77777777" w:rsidR="003325AA" w:rsidRDefault="003325AA" w:rsidP="003325AA">
          <w:pPr>
            <w:pStyle w:val="Fuzeile"/>
            <w:tabs>
              <w:tab w:val="clear" w:pos="4536"/>
              <w:tab w:val="clear" w:pos="9072"/>
              <w:tab w:val="left" w:pos="567"/>
            </w:tabs>
          </w:pPr>
          <w:proofErr w:type="spellStart"/>
          <w:r>
            <w:t>Guntram</w:t>
          </w:r>
          <w:proofErr w:type="spellEnd"/>
          <w:r>
            <w:t xml:space="preserve"> </w:t>
          </w:r>
          <w:proofErr w:type="spellStart"/>
          <w:r>
            <w:t>Pehlke</w:t>
          </w:r>
          <w:proofErr w:type="spellEnd"/>
          <w:r>
            <w:t>, Chairman</w:t>
          </w:r>
        </w:p>
        <w:p w14:paraId="4674B03C" w14:textId="77777777" w:rsidR="003325AA" w:rsidRDefault="003325AA" w:rsidP="003325AA">
          <w:pPr>
            <w:pStyle w:val="Fuzeile"/>
            <w:tabs>
              <w:tab w:val="clear" w:pos="4536"/>
              <w:tab w:val="clear" w:pos="9072"/>
              <w:tab w:val="left" w:pos="567"/>
            </w:tabs>
          </w:pPr>
        </w:p>
        <w:p w14:paraId="0599C23F" w14:textId="77777777" w:rsidR="003325AA" w:rsidRPr="003325AA" w:rsidRDefault="003325AA" w:rsidP="003325AA">
          <w:pPr>
            <w:pStyle w:val="Fuzeile"/>
            <w:tabs>
              <w:tab w:val="clear" w:pos="4536"/>
              <w:tab w:val="clear" w:pos="9072"/>
              <w:tab w:val="left" w:pos="567"/>
            </w:tabs>
            <w:rPr>
              <w:rStyle w:val="Fett"/>
            </w:rPr>
          </w:pPr>
          <w:r>
            <w:rPr>
              <w:rStyle w:val="Fett"/>
            </w:rPr>
            <w:t>Management</w:t>
          </w:r>
        </w:p>
        <w:p w14:paraId="76BD9332" w14:textId="77777777" w:rsidR="003325AA" w:rsidRDefault="003325AA" w:rsidP="003325AA">
          <w:pPr>
            <w:pStyle w:val="Fuzeile"/>
            <w:tabs>
              <w:tab w:val="clear" w:pos="4536"/>
              <w:tab w:val="clear" w:pos="9072"/>
              <w:tab w:val="left" w:pos="567"/>
            </w:tabs>
          </w:pPr>
          <w:r>
            <w:t>Joachim Rumstadt, Chairman</w:t>
          </w:r>
        </w:p>
        <w:p w14:paraId="61C4DABA" w14:textId="77777777" w:rsidR="003325AA" w:rsidRPr="00F84CB7" w:rsidRDefault="003325AA" w:rsidP="003325AA">
          <w:pPr>
            <w:pStyle w:val="Fuzeile"/>
            <w:tabs>
              <w:tab w:val="clear" w:pos="4536"/>
              <w:tab w:val="clear" w:pos="9072"/>
              <w:tab w:val="left" w:pos="567"/>
            </w:tabs>
            <w:rPr>
              <w:lang w:val="de-DE"/>
            </w:rPr>
          </w:pPr>
          <w:r>
            <w:t>Dr.-</w:t>
          </w:r>
          <w:proofErr w:type="spellStart"/>
          <w:r>
            <w:t>Ing</w:t>
          </w:r>
          <w:proofErr w:type="spellEnd"/>
          <w:r>
            <w:t xml:space="preserve">. </w:t>
          </w:r>
          <w:r w:rsidRPr="00F84CB7">
            <w:rPr>
              <w:lang w:val="de-DE"/>
            </w:rPr>
            <w:t>Wolfgang Cieslik</w:t>
          </w:r>
        </w:p>
        <w:p w14:paraId="5807EB42" w14:textId="77777777" w:rsidR="003325AA" w:rsidRPr="00BD73B2" w:rsidRDefault="003325AA" w:rsidP="003325AA">
          <w:pPr>
            <w:pStyle w:val="Fuzeile"/>
            <w:tabs>
              <w:tab w:val="clear" w:pos="4536"/>
              <w:tab w:val="clear" w:pos="9072"/>
              <w:tab w:val="left" w:pos="567"/>
            </w:tabs>
            <w:rPr>
              <w:lang w:val="de-DE"/>
            </w:rPr>
          </w:pPr>
          <w:r w:rsidRPr="00BD73B2">
            <w:rPr>
              <w:lang w:val="de-DE"/>
            </w:rPr>
            <w:t>Alfred Geißler</w:t>
          </w:r>
        </w:p>
        <w:p w14:paraId="42D92D13" w14:textId="77777777" w:rsidR="00BC28F6" w:rsidRPr="00BD73B2" w:rsidRDefault="00BC28F6" w:rsidP="003325AA">
          <w:pPr>
            <w:pStyle w:val="Fuzeile"/>
            <w:tabs>
              <w:tab w:val="clear" w:pos="4536"/>
              <w:tab w:val="clear" w:pos="9072"/>
              <w:tab w:val="left" w:pos="567"/>
            </w:tabs>
            <w:rPr>
              <w:lang w:val="de-DE"/>
            </w:rPr>
          </w:pPr>
          <w:r w:rsidRPr="00BD73B2">
            <w:rPr>
              <w:lang w:val="de-DE"/>
            </w:rPr>
            <w:t>Dr. Heiko Sanders</w:t>
          </w:r>
        </w:p>
      </w:tc>
    </w:tr>
  </w:tbl>
  <w:p w14:paraId="2B313C3F" w14:textId="77777777" w:rsidR="00C66F55" w:rsidRPr="00BD73B2" w:rsidRDefault="00C66F55" w:rsidP="00C346FC">
    <w:pPr>
      <w:pStyle w:val="Distancebelowfootertab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67A59" w14:textId="77777777" w:rsidR="006C1AE1" w:rsidRDefault="006C1AE1" w:rsidP="004266B9">
      <w:pPr>
        <w:pStyle w:val="Funotentrennline"/>
      </w:pPr>
    </w:p>
  </w:footnote>
  <w:footnote w:type="continuationSeparator" w:id="0">
    <w:p w14:paraId="6169D685" w14:textId="77777777" w:rsidR="006C1AE1" w:rsidRDefault="006C1AE1" w:rsidP="004266B9">
      <w:pPr>
        <w:pStyle w:val="Funoten-Fortsetzungstrennlinie"/>
      </w:pPr>
    </w:p>
  </w:footnote>
  <w:footnote w:type="continuationNotice" w:id="1">
    <w:p w14:paraId="1F9F7D3A" w14:textId="77777777" w:rsidR="006C1AE1" w:rsidRDefault="006C1AE1"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FC60" w14:textId="77777777" w:rsidR="0076676F" w:rsidRDefault="0076676F">
    <w:pPr>
      <w:pStyle w:val="Kopfzeile"/>
    </w:pPr>
    <w:r>
      <w:rPr>
        <w:noProof/>
        <w:lang w:val="de-DE" w:eastAsia="de-DE"/>
      </w:rPr>
      <w:drawing>
        <wp:anchor distT="0" distB="0" distL="114300" distR="114300" simplePos="0" relativeHeight="251660288" behindDoc="1" locked="1" layoutInCell="1" allowOverlap="1" wp14:anchorId="3741D531" wp14:editId="739C8A2C">
          <wp:simplePos x="0" y="0"/>
          <wp:positionH relativeFrom="page">
            <wp:posOffset>-17780</wp:posOffset>
          </wp:positionH>
          <wp:positionV relativeFrom="page">
            <wp:posOffset>-17780</wp:posOffset>
          </wp:positionV>
          <wp:extent cx="7029360" cy="11174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_PM_S1_OB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9360" cy="1117440"/>
                  </a:xfrm>
                  <a:prstGeom prst="rect">
                    <a:avLst/>
                  </a:prstGeom>
                </pic:spPr>
              </pic:pic>
            </a:graphicData>
          </a:graphic>
          <wp14:sizeRelH relativeFrom="margin">
            <wp14:pctWidth>0</wp14:pctWidth>
          </wp14:sizeRelH>
          <wp14:sizeRelV relativeFrom="margin">
            <wp14:pctHeight>0</wp14:pctHeight>
          </wp14:sizeRelV>
        </wp:anchor>
      </w:drawing>
    </w:r>
  </w:p>
  <w:p w14:paraId="711DB8FA" w14:textId="4229330B" w:rsidR="0076676F" w:rsidRPr="0054153E" w:rsidRDefault="0054153E" w:rsidP="0076676F">
    <w:pPr>
      <w:pStyle w:val="HeaderPage2"/>
      <w:framePr w:wrap="around"/>
      <w:rPr>
        <w:rStyle w:val="DocumentType"/>
      </w:rPr>
    </w:pPr>
    <w:r w:rsidRPr="0054153E">
      <w:rPr>
        <w:rStyle w:val="DocumentType"/>
      </w:rPr>
      <w:fldChar w:fldCharType="begin"/>
    </w:r>
    <w:r w:rsidRPr="0054153E">
      <w:rPr>
        <w:rStyle w:val="DocumentType"/>
      </w:rPr>
      <w:instrText xml:space="preserve"> STYLEREF  DocumentType </w:instrText>
    </w:r>
    <w:r w:rsidRPr="0054153E">
      <w:rPr>
        <w:rStyle w:val="DocumentType"/>
      </w:rPr>
      <w:fldChar w:fldCharType="separate"/>
    </w:r>
    <w:r w:rsidR="00F84CB7">
      <w:rPr>
        <w:rStyle w:val="DocumentType"/>
        <w:noProof/>
      </w:rPr>
      <w:t>Press release</w:t>
    </w:r>
    <w:r w:rsidRPr="0054153E">
      <w:rPr>
        <w:rStyle w:val="DocumentType"/>
      </w:rPr>
      <w:fldChar w:fldCharType="end"/>
    </w:r>
    <w:r>
      <w:rPr>
        <w:rStyle w:val="DocumentType"/>
      </w:rPr>
      <w:t xml:space="preserve"> </w:t>
    </w:r>
    <w:r w:rsidRPr="0054153E">
      <w:rPr>
        <w:rStyle w:val="DocumentDate"/>
      </w:rPr>
      <w:fldChar w:fldCharType="begin"/>
    </w:r>
    <w:r w:rsidRPr="0054153E">
      <w:rPr>
        <w:rStyle w:val="DocumentDate"/>
      </w:rPr>
      <w:instrText xml:space="preserve"> STYLEREF  DocumentDate  \* MERGEFORMAT </w:instrText>
    </w:r>
    <w:r w:rsidRPr="0054153E">
      <w:rPr>
        <w:rStyle w:val="DocumentDate"/>
      </w:rPr>
      <w:fldChar w:fldCharType="separate"/>
    </w:r>
    <w:r w:rsidR="00F84CB7">
      <w:rPr>
        <w:rStyle w:val="DocumentDate"/>
        <w:noProof/>
      </w:rPr>
      <w:t>8 June 2020</w:t>
    </w:r>
    <w:r w:rsidRPr="0054153E">
      <w:rPr>
        <w:rStyle w:val="DocumentDat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219D" w14:textId="77777777" w:rsidR="00D263D2" w:rsidRDefault="00E03A78">
    <w:pPr>
      <w:pStyle w:val="Kopfzeile"/>
    </w:pPr>
    <w:r>
      <w:rPr>
        <w:noProof/>
        <w:lang w:val="de-DE" w:eastAsia="de-DE"/>
      </w:rPr>
      <w:drawing>
        <wp:anchor distT="0" distB="0" distL="114300" distR="114300" simplePos="0" relativeHeight="251658240" behindDoc="1" locked="1" layoutInCell="1" allowOverlap="1" wp14:anchorId="576D9DDD" wp14:editId="234E0612">
          <wp:simplePos x="0" y="0"/>
          <wp:positionH relativeFrom="page">
            <wp:posOffset>-17780</wp:posOffset>
          </wp:positionH>
          <wp:positionV relativeFrom="page">
            <wp:posOffset>-17780</wp:posOffset>
          </wp:positionV>
          <wp:extent cx="7030080" cy="11181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_PM_S1_OB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0080" cy="1118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7231"/>
    <w:multiLevelType w:val="multilevel"/>
    <w:tmpl w:val="DFBEF82A"/>
    <w:styleLink w:val="Aufzhlungsliste"/>
    <w:lvl w:ilvl="0">
      <w:start w:val="1"/>
      <w:numFmt w:val="bullet"/>
      <w:pStyle w:val="Aufzhlungszeichen"/>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0F706678"/>
    <w:multiLevelType w:val="multilevel"/>
    <w:tmpl w:val="DFBEF82A"/>
    <w:numStyleLink w:val="Aufzhlungsliste"/>
  </w:abstractNum>
  <w:abstractNum w:abstractNumId="3">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2C614084"/>
    <w:multiLevelType w:val="multilevel"/>
    <w:tmpl w:val="260ACCDA"/>
    <w:numStyleLink w:val="NummerierteListe"/>
  </w:abstractNum>
  <w:abstractNum w:abstractNumId="6">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4B874EA1"/>
    <w:multiLevelType w:val="multilevel"/>
    <w:tmpl w:val="260ACCDA"/>
    <w:styleLink w:val="NummerierteListe"/>
    <w:lvl w:ilvl="0">
      <w:start w:val="1"/>
      <w:numFmt w:val="decimal"/>
      <w:pStyle w:val="Listennumm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9"/>
  </w:num>
  <w:num w:numId="3">
    <w:abstractNumId w:val="5"/>
  </w:num>
  <w:num w:numId="4">
    <w:abstractNumId w:val="2"/>
  </w:num>
  <w:num w:numId="5">
    <w:abstractNumId w:val="7"/>
  </w:num>
  <w:num w:numId="6">
    <w:abstractNumId w:val="4"/>
  </w:num>
  <w:num w:numId="7">
    <w:abstractNumId w:val="10"/>
  </w:num>
  <w:num w:numId="8">
    <w:abstractNumId w:val="6"/>
  </w:num>
  <w:num w:numId="9">
    <w:abstractNumId w:val="1"/>
  </w:num>
  <w:num w:numId="10">
    <w:abstractNumId w:val="11"/>
  </w:num>
  <w:num w:numId="11">
    <w:abstractNumId w:val="8"/>
  </w:num>
  <w:num w:numId="12">
    <w:abstractNumId w:val="3"/>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6145">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73"/>
    <w:rsid w:val="00001506"/>
    <w:rsid w:val="00012122"/>
    <w:rsid w:val="000228AD"/>
    <w:rsid w:val="00032B92"/>
    <w:rsid w:val="00034C65"/>
    <w:rsid w:val="00046E39"/>
    <w:rsid w:val="0006049D"/>
    <w:rsid w:val="0008259C"/>
    <w:rsid w:val="00082633"/>
    <w:rsid w:val="00090D8F"/>
    <w:rsid w:val="000B212E"/>
    <w:rsid w:val="000B5EBD"/>
    <w:rsid w:val="000C472B"/>
    <w:rsid w:val="000D36F0"/>
    <w:rsid w:val="000F18AF"/>
    <w:rsid w:val="001167A5"/>
    <w:rsid w:val="00166C34"/>
    <w:rsid w:val="001716A3"/>
    <w:rsid w:val="00192AAD"/>
    <w:rsid w:val="001955E1"/>
    <w:rsid w:val="001A54AA"/>
    <w:rsid w:val="001C77EE"/>
    <w:rsid w:val="001D40F5"/>
    <w:rsid w:val="001F10CC"/>
    <w:rsid w:val="001F4FAA"/>
    <w:rsid w:val="0021563E"/>
    <w:rsid w:val="002159BC"/>
    <w:rsid w:val="002209B2"/>
    <w:rsid w:val="00222B83"/>
    <w:rsid w:val="002435C0"/>
    <w:rsid w:val="00247D5A"/>
    <w:rsid w:val="0025525C"/>
    <w:rsid w:val="00256E53"/>
    <w:rsid w:val="00272B18"/>
    <w:rsid w:val="002730A2"/>
    <w:rsid w:val="00290556"/>
    <w:rsid w:val="002A033B"/>
    <w:rsid w:val="002C564B"/>
    <w:rsid w:val="002D08EC"/>
    <w:rsid w:val="002D3DA9"/>
    <w:rsid w:val="002E76D1"/>
    <w:rsid w:val="002E7AE9"/>
    <w:rsid w:val="002F05A0"/>
    <w:rsid w:val="002F2D31"/>
    <w:rsid w:val="002F504A"/>
    <w:rsid w:val="003150E5"/>
    <w:rsid w:val="003202B1"/>
    <w:rsid w:val="003325AA"/>
    <w:rsid w:val="00332CBB"/>
    <w:rsid w:val="00350B62"/>
    <w:rsid w:val="00354874"/>
    <w:rsid w:val="00355B36"/>
    <w:rsid w:val="00372CFE"/>
    <w:rsid w:val="003801C9"/>
    <w:rsid w:val="0038051D"/>
    <w:rsid w:val="003D001B"/>
    <w:rsid w:val="003E0B67"/>
    <w:rsid w:val="004266B9"/>
    <w:rsid w:val="004319B7"/>
    <w:rsid w:val="00447FB8"/>
    <w:rsid w:val="00452219"/>
    <w:rsid w:val="004632EE"/>
    <w:rsid w:val="00470BFF"/>
    <w:rsid w:val="004803B0"/>
    <w:rsid w:val="004A19D0"/>
    <w:rsid w:val="004C2164"/>
    <w:rsid w:val="004E0614"/>
    <w:rsid w:val="004F3B84"/>
    <w:rsid w:val="004F7F7E"/>
    <w:rsid w:val="0051571F"/>
    <w:rsid w:val="00524924"/>
    <w:rsid w:val="00532AAD"/>
    <w:rsid w:val="0054153E"/>
    <w:rsid w:val="00542B3E"/>
    <w:rsid w:val="005460F7"/>
    <w:rsid w:val="00556333"/>
    <w:rsid w:val="00557309"/>
    <w:rsid w:val="00566C97"/>
    <w:rsid w:val="00582B20"/>
    <w:rsid w:val="005A31C5"/>
    <w:rsid w:val="005B06ED"/>
    <w:rsid w:val="005B6102"/>
    <w:rsid w:val="005D5877"/>
    <w:rsid w:val="005D6CA0"/>
    <w:rsid w:val="005E0CF8"/>
    <w:rsid w:val="005F4B7C"/>
    <w:rsid w:val="00602C80"/>
    <w:rsid w:val="00610DF2"/>
    <w:rsid w:val="00634973"/>
    <w:rsid w:val="00640733"/>
    <w:rsid w:val="00652168"/>
    <w:rsid w:val="006544D3"/>
    <w:rsid w:val="00675EAD"/>
    <w:rsid w:val="006865D7"/>
    <w:rsid w:val="006A2528"/>
    <w:rsid w:val="006A6815"/>
    <w:rsid w:val="006B1924"/>
    <w:rsid w:val="006B55B0"/>
    <w:rsid w:val="006C03B8"/>
    <w:rsid w:val="006C1AE1"/>
    <w:rsid w:val="006E389A"/>
    <w:rsid w:val="006F0104"/>
    <w:rsid w:val="00701962"/>
    <w:rsid w:val="0070365B"/>
    <w:rsid w:val="00704F6F"/>
    <w:rsid w:val="00711EF4"/>
    <w:rsid w:val="00713487"/>
    <w:rsid w:val="0074609A"/>
    <w:rsid w:val="0076676F"/>
    <w:rsid w:val="00773247"/>
    <w:rsid w:val="007834DE"/>
    <w:rsid w:val="00786AD9"/>
    <w:rsid w:val="0079035B"/>
    <w:rsid w:val="007907D5"/>
    <w:rsid w:val="00791E21"/>
    <w:rsid w:val="007A57C7"/>
    <w:rsid w:val="007B7FEE"/>
    <w:rsid w:val="007C301C"/>
    <w:rsid w:val="007D1721"/>
    <w:rsid w:val="007E7B56"/>
    <w:rsid w:val="007F5BA5"/>
    <w:rsid w:val="0080172A"/>
    <w:rsid w:val="00824CD9"/>
    <w:rsid w:val="0083536E"/>
    <w:rsid w:val="00835AE5"/>
    <w:rsid w:val="00835BD4"/>
    <w:rsid w:val="0084316C"/>
    <w:rsid w:val="00851D6F"/>
    <w:rsid w:val="008674E8"/>
    <w:rsid w:val="008D0EC4"/>
    <w:rsid w:val="008E4635"/>
    <w:rsid w:val="0090788E"/>
    <w:rsid w:val="00916679"/>
    <w:rsid w:val="009436F9"/>
    <w:rsid w:val="00980012"/>
    <w:rsid w:val="009801E4"/>
    <w:rsid w:val="00982697"/>
    <w:rsid w:val="009E3EDC"/>
    <w:rsid w:val="009F0095"/>
    <w:rsid w:val="009F5A4F"/>
    <w:rsid w:val="00A06CF8"/>
    <w:rsid w:val="00A200E2"/>
    <w:rsid w:val="00A31B80"/>
    <w:rsid w:val="00A32308"/>
    <w:rsid w:val="00A34B84"/>
    <w:rsid w:val="00A5291F"/>
    <w:rsid w:val="00A84E0C"/>
    <w:rsid w:val="00A85162"/>
    <w:rsid w:val="00A879AF"/>
    <w:rsid w:val="00A94717"/>
    <w:rsid w:val="00AA06CD"/>
    <w:rsid w:val="00AB3058"/>
    <w:rsid w:val="00AC22E0"/>
    <w:rsid w:val="00AD0A88"/>
    <w:rsid w:val="00AE0D39"/>
    <w:rsid w:val="00AE37D6"/>
    <w:rsid w:val="00AF3341"/>
    <w:rsid w:val="00B13E80"/>
    <w:rsid w:val="00B15333"/>
    <w:rsid w:val="00B20607"/>
    <w:rsid w:val="00B30099"/>
    <w:rsid w:val="00B54A5F"/>
    <w:rsid w:val="00B55542"/>
    <w:rsid w:val="00B75271"/>
    <w:rsid w:val="00B77386"/>
    <w:rsid w:val="00B80A6E"/>
    <w:rsid w:val="00B8201F"/>
    <w:rsid w:val="00B82536"/>
    <w:rsid w:val="00B92DF9"/>
    <w:rsid w:val="00BA6FD0"/>
    <w:rsid w:val="00BB4810"/>
    <w:rsid w:val="00BC28F6"/>
    <w:rsid w:val="00BC7205"/>
    <w:rsid w:val="00BD73B2"/>
    <w:rsid w:val="00BF0FAD"/>
    <w:rsid w:val="00BF67AE"/>
    <w:rsid w:val="00C04055"/>
    <w:rsid w:val="00C0577D"/>
    <w:rsid w:val="00C346FC"/>
    <w:rsid w:val="00C34E35"/>
    <w:rsid w:val="00C522C0"/>
    <w:rsid w:val="00C60D54"/>
    <w:rsid w:val="00C651FB"/>
    <w:rsid w:val="00C66F55"/>
    <w:rsid w:val="00C83CBD"/>
    <w:rsid w:val="00CA3F01"/>
    <w:rsid w:val="00CC25BB"/>
    <w:rsid w:val="00CC2961"/>
    <w:rsid w:val="00CC4A76"/>
    <w:rsid w:val="00CC7CFA"/>
    <w:rsid w:val="00D1654A"/>
    <w:rsid w:val="00D263D2"/>
    <w:rsid w:val="00D26AEF"/>
    <w:rsid w:val="00D36B77"/>
    <w:rsid w:val="00D45EA2"/>
    <w:rsid w:val="00D663F8"/>
    <w:rsid w:val="00D75D54"/>
    <w:rsid w:val="00D92372"/>
    <w:rsid w:val="00DB2D8E"/>
    <w:rsid w:val="00DC510D"/>
    <w:rsid w:val="00DD5377"/>
    <w:rsid w:val="00DE0B0A"/>
    <w:rsid w:val="00DF0AA5"/>
    <w:rsid w:val="00E03A78"/>
    <w:rsid w:val="00E702BA"/>
    <w:rsid w:val="00E83705"/>
    <w:rsid w:val="00E845EA"/>
    <w:rsid w:val="00EA2F26"/>
    <w:rsid w:val="00EA42FD"/>
    <w:rsid w:val="00ED4540"/>
    <w:rsid w:val="00ED5E79"/>
    <w:rsid w:val="00ED70FE"/>
    <w:rsid w:val="00EF4F32"/>
    <w:rsid w:val="00F00B3B"/>
    <w:rsid w:val="00F07B25"/>
    <w:rsid w:val="00F3107E"/>
    <w:rsid w:val="00F5253E"/>
    <w:rsid w:val="00F84A8D"/>
    <w:rsid w:val="00F84CB7"/>
    <w:rsid w:val="00FA77DF"/>
    <w:rsid w:val="00FA7D3B"/>
    <w:rsid w:val="00FB271B"/>
    <w:rsid w:val="00FF5847"/>
    <w:rsid w:val="00FF6CF2"/>
    <w:rsid w:val="00FF71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silver"/>
    </o:shapedefaults>
    <o:shapelayout v:ext="edit">
      <o:idmap v:ext="edit" data="1"/>
    </o:shapelayout>
  </w:shapeDefaults>
  <w:decimalSymbol w:val=","/>
  <w:listSeparator w:val=";"/>
  <w14:docId w14:val="09EF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Lt" w:eastAsiaTheme="minorHAnsi" w:hAnsi="HelveticaNeueLT Std Lt" w:cstheme="minorBidi"/>
        <w:lang w:val="en-GB" w:eastAsia="en-US" w:bidi="ar-SA"/>
      </w:rPr>
    </w:rPrDefault>
    <w:pPrDefault>
      <w:pPr>
        <w:spacing w:line="28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caption" w:uiPriority="35"/>
    <w:lsdException w:name="page number" w:uiPriority="19"/>
    <w:lsdException w:name="table of authorities" w:unhideWhenUsed="0"/>
    <w:lsdException w:name="List" w:unhideWhenUsed="0"/>
    <w:lsdException w:name="List Bullet" w:semiHidden="0" w:unhideWhenUsed="0"/>
    <w:lsdException w:name="Title" w:semiHidden="0" w:uiPriority="10" w:unhideWhenUsed="0" w:qFormat="1"/>
    <w:lsdException w:name="Default Paragraph Font" w:uiPriority="1" w:qFormat="1"/>
    <w:lsdException w:name="List Continue 2" w:unhideWhenUsed="0"/>
    <w:lsdException w:name="List Continue 3" w:unhideWhenUsed="0"/>
    <w:lsdException w:name="List Continue 4" w:unhideWhenUsed="0"/>
    <w:lsdException w:name="List Continue 5" w:unhideWhenUsed="0"/>
    <w:lsdException w:name="Subtitle" w:semiHidden="0" w:uiPriority="11" w:unhideWhenUsed="0" w:qFormat="1"/>
    <w:lsdException w:name="Salutation" w:uiPriority="19"/>
    <w:lsdException w:name="Block Text" w:uiPriority="2"/>
    <w:lsdException w:name="Hyperlink" w:uiPriority="5"/>
    <w:lsdException w:name="FollowedHyperlink" w:uiPriority="5"/>
    <w:lsdException w:name="Strong" w:semiHidden="0" w:uiPriority="22" w:unhideWhenUsed="0" w:qFormat="1"/>
    <w:lsdException w:name="Emphasis" w:semiHidden="0" w:uiPriority="20" w:unhideWhenUsed="0"/>
    <w:lsdException w:name="HTML Code" w:uiPriority="5"/>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4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49" w:unhideWhenUsed="0" w:qFormat="1"/>
    <w:lsdException w:name="Intense Reference" w:uiPriority="49" w:unhideWhenUsed="0" w:qFormat="1"/>
    <w:lsdException w:name="Book Title" w:uiPriority="49" w:unhideWhenUsed="0" w:qFormat="1"/>
    <w:lsdException w:name="Bibliography" w:uiPriority="49" w:unhideWhenUsed="0"/>
    <w:lsdException w:name="TOC Heading" w:semiHidden="0" w:uiPriority="44" w:unhideWhenUsed="0"/>
  </w:latentStyles>
  <w:style w:type="paragraph" w:default="1" w:styleId="Standard">
    <w:name w:val="Normal"/>
    <w:qFormat/>
    <w:rsid w:val="007C301C"/>
    <w:pPr>
      <w:suppressAutoHyphens/>
    </w:pPr>
    <w:rPr>
      <w:color w:val="000000" w:themeColor="text1"/>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rsid w:val="002C564B"/>
    <w:pPr>
      <w:ind w:left="284"/>
      <w:contextualSpacing/>
    </w:pPr>
  </w:style>
  <w:style w:type="paragraph" w:styleId="Listennummer">
    <w:name w:val="List Number"/>
    <w:basedOn w:val="Standard"/>
    <w:uiPriority w:val="12"/>
    <w:rsid w:val="00012122"/>
    <w:pPr>
      <w:numPr>
        <w:numId w:val="3"/>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Hervorhebung">
    <w:name w:val="Emphasis"/>
    <w:basedOn w:val="Absatz-Standardschriftart"/>
    <w:uiPriority w:val="3"/>
    <w:semiHidden/>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B80A6E"/>
    <w:rPr>
      <w:rFonts w:asciiTheme="majorHAnsi" w:hAnsiTheme="majorHAnsi"/>
      <w:b/>
      <w:bCs/>
    </w:rPr>
  </w:style>
  <w:style w:type="paragraph" w:styleId="Titel">
    <w:name w:val="Title"/>
    <w:aliases w:val="Headline"/>
    <w:basedOn w:val="zzHeadlines"/>
    <w:next w:val="Untertitel"/>
    <w:link w:val="TitelZchn"/>
    <w:uiPriority w:val="29"/>
    <w:qFormat/>
    <w:rsid w:val="000228AD"/>
    <w:pPr>
      <w:framePr w:w="9526" w:wrap="notBeside" w:hAnchor="margin" w:y="-56" w:anchorLock="1"/>
      <w:spacing w:after="336" w:line="560" w:lineRule="exact"/>
      <w:contextualSpacing/>
    </w:pPr>
    <w:rPr>
      <w:rFonts w:ascii="Steag Light Rounded" w:eastAsiaTheme="majorEastAsia" w:hAnsi="Steag Light Rounded" w:cstheme="majorBidi"/>
      <w:b w:val="0"/>
      <w:sz w:val="48"/>
      <w:szCs w:val="52"/>
    </w:rPr>
  </w:style>
  <w:style w:type="character" w:customStyle="1" w:styleId="TitelZchn">
    <w:name w:val="Titel Zchn"/>
    <w:aliases w:val="Headline Zchn"/>
    <w:basedOn w:val="Absatz-Standardschriftart"/>
    <w:link w:val="Titel"/>
    <w:uiPriority w:val="29"/>
    <w:rsid w:val="000228AD"/>
    <w:rPr>
      <w:rFonts w:ascii="Steag Light Rounded" w:eastAsiaTheme="majorEastAsia" w:hAnsi="Steag Light Rounded" w:cstheme="majorBidi"/>
      <w:kern w:val="12"/>
      <w:sz w:val="48"/>
      <w:szCs w:val="52"/>
    </w:rPr>
  </w:style>
  <w:style w:type="paragraph" w:styleId="Beschriftung">
    <w:name w:val="caption"/>
    <w:basedOn w:val="Standard"/>
    <w:next w:val="Standard"/>
    <w:uiPriority w:val="10"/>
    <w:semiHidden/>
    <w:rsid w:val="002A033B"/>
    <w:pPr>
      <w:keepLines/>
    </w:pPr>
    <w:rPr>
      <w:bCs/>
      <w:szCs w:val="18"/>
    </w:rPr>
  </w:style>
  <w:style w:type="character" w:styleId="BesuchterHyperlink">
    <w:name w:val="FollowedHyperlink"/>
    <w:basedOn w:val="Hyperlink"/>
    <w:uiPriority w:val="7"/>
    <w:rsid w:val="007C301C"/>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6"/>
    <w:rsid w:val="007C301C"/>
    <w:rPr>
      <w:color w:val="auto"/>
      <w:u w:val="non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aliases w:val="Subhead"/>
    <w:basedOn w:val="zzHeadlines"/>
    <w:next w:val="Teaser"/>
    <w:link w:val="UntertitelZchn"/>
    <w:uiPriority w:val="30"/>
    <w:qFormat/>
    <w:rsid w:val="00D36B77"/>
    <w:pPr>
      <w:numPr>
        <w:ilvl w:val="1"/>
      </w:numPr>
      <w:spacing w:after="560" w:line="336" w:lineRule="exact"/>
      <w:contextualSpacing/>
    </w:pPr>
    <w:rPr>
      <w:rFonts w:asciiTheme="minorHAnsi" w:eastAsiaTheme="majorEastAsia" w:hAnsiTheme="minorHAnsi" w:cstheme="majorBidi"/>
      <w:b w:val="0"/>
      <w:iCs/>
      <w:color w:val="00839A" w:themeColor="accent2"/>
      <w:sz w:val="24"/>
      <w:szCs w:val="24"/>
    </w:rPr>
  </w:style>
  <w:style w:type="character" w:customStyle="1" w:styleId="UntertitelZchn">
    <w:name w:val="Untertitel Zchn"/>
    <w:aliases w:val="Subhead Zchn"/>
    <w:basedOn w:val="Absatz-Standardschriftart"/>
    <w:link w:val="Untertitel"/>
    <w:uiPriority w:val="30"/>
    <w:rsid w:val="00D36B77"/>
    <w:rPr>
      <w:rFonts w:asciiTheme="minorHAnsi" w:eastAsiaTheme="majorEastAsia" w:hAnsiTheme="minorHAnsi" w:cstheme="majorBidi"/>
      <w:iCs/>
      <w:color w:val="00839A" w:themeColor="accent2"/>
      <w:kern w:val="12"/>
      <w:sz w:val="24"/>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E03A78"/>
    <w:rPr>
      <w:kern w:val="12"/>
    </w:rPr>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E03A78"/>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block">
    <w:name w:val="Info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semiHidden/>
    <w:rsid w:val="00B75271"/>
    <w:pPr>
      <w:keepNext/>
      <w:keepLines/>
    </w:pPr>
  </w:style>
  <w:style w:type="paragraph" w:customStyle="1" w:styleId="Betreff">
    <w:name w:val="Betreff"/>
    <w:basedOn w:val="Standard"/>
    <w:next w:val="Standard"/>
    <w:uiPriority w:val="19"/>
    <w:semiHidden/>
    <w:rsid w:val="00E03A78"/>
    <w:pPr>
      <w:spacing w:after="280"/>
    </w:pPr>
    <w:rPr>
      <w:rFonts w:asciiTheme="majorHAnsi" w:hAnsiTheme="majorHAnsi"/>
      <w:b/>
    </w:rPr>
  </w:style>
  <w:style w:type="paragraph" w:styleId="Datum">
    <w:name w:val="Date"/>
    <w:aliases w:val="Datumsangabe"/>
    <w:basedOn w:val="Standard"/>
    <w:next w:val="Betreff"/>
    <w:link w:val="DatumZchn"/>
    <w:uiPriority w:val="19"/>
    <w:semiHidden/>
    <w:rsid w:val="0076676F"/>
    <w:rPr>
      <w:color w:val="FFFFFF" w:themeColor="background1"/>
    </w:rPr>
  </w:style>
  <w:style w:type="character" w:customStyle="1" w:styleId="DatumZchn">
    <w:name w:val="Datum Zchn"/>
    <w:aliases w:val="Datumsangabe Zchn"/>
    <w:basedOn w:val="Absatz-Standardschriftart"/>
    <w:link w:val="Datum"/>
    <w:uiPriority w:val="19"/>
    <w:semiHidden/>
    <w:rsid w:val="0076676F"/>
    <w:rPr>
      <w:color w:val="FFFFFF" w:themeColor="background1"/>
      <w:kern w:val="12"/>
    </w:rPr>
  </w:style>
  <w:style w:type="paragraph" w:customStyle="1" w:styleId="zzHeadlines">
    <w:name w:val="zz_Headlines"/>
    <w:basedOn w:val="Standard"/>
    <w:uiPriority w:val="99"/>
    <w:rsid w:val="00D36B77"/>
    <w:pPr>
      <w:keepNext/>
      <w:keepLines/>
    </w:pPr>
    <w:rPr>
      <w:rFonts w:ascii="HelveticaNeueLT Std" w:hAnsi="HelveticaNeueLT Std"/>
      <w:b/>
      <w:color w:val="00386D" w:themeColor="text2"/>
    </w:rPr>
  </w:style>
  <w:style w:type="paragraph" w:customStyle="1" w:styleId="zzHeaderFooter">
    <w:name w:val="zz_HeaderFooter"/>
    <w:basedOn w:val="Standard"/>
    <w:uiPriority w:val="99"/>
    <w:rsid w:val="000B5EBD"/>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rsid w:val="00012122"/>
    <w:pPr>
      <w:numPr>
        <w:numId w:val="4"/>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rsid w:val="00E03A78"/>
    <w:pPr>
      <w:ind w:left="284" w:right="284"/>
    </w:pPr>
    <w:rPr>
      <w:rFonts w:eastAsiaTheme="minorEastAsia"/>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Pagenumline">
    <w:name w:val="Pagenum line"/>
    <w:basedOn w:val="Kopfzeile"/>
    <w:uiPriority w:val="99"/>
    <w:rsid w:val="005460F7"/>
    <w:pPr>
      <w:spacing w:before="720"/>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paragraph" w:customStyle="1" w:styleId="Teaser">
    <w:name w:val="Teaser"/>
    <w:basedOn w:val="zzHeadlines"/>
    <w:next w:val="Standard"/>
    <w:uiPriority w:val="31"/>
    <w:qFormat/>
    <w:rsid w:val="006865D7"/>
    <w:pPr>
      <w:spacing w:before="560" w:after="280"/>
      <w:contextualSpacing/>
    </w:pPr>
  </w:style>
  <w:style w:type="paragraph" w:customStyle="1" w:styleId="Kopfzeile1">
    <w:name w:val="Kopfzeile1"/>
    <w:basedOn w:val="Standard"/>
    <w:uiPriority w:val="28"/>
    <w:rsid w:val="007A57C7"/>
    <w:pPr>
      <w:framePr w:w="5954" w:h="397" w:hRule="exact" w:wrap="around" w:vAnchor="page" w:hAnchor="margin" w:y="1044" w:anchorLock="1"/>
      <w:spacing w:line="336" w:lineRule="exact"/>
    </w:pPr>
    <w:rPr>
      <w:color w:val="FFFFFF" w:themeColor="background1"/>
      <w:sz w:val="24"/>
    </w:rPr>
  </w:style>
  <w:style w:type="paragraph" w:customStyle="1" w:styleId="Subline">
    <w:name w:val="Subline"/>
    <w:basedOn w:val="zzHeadlines"/>
    <w:next w:val="Standard"/>
    <w:qFormat/>
    <w:rsid w:val="006F0104"/>
    <w:pPr>
      <w:spacing w:before="280"/>
    </w:pPr>
  </w:style>
  <w:style w:type="paragraph" w:customStyle="1" w:styleId="HeaderPage2">
    <w:name w:val="Header Page 2"/>
    <w:basedOn w:val="Kopfzeile1"/>
    <w:uiPriority w:val="99"/>
    <w:rsid w:val="0076676F"/>
    <w:pPr>
      <w:framePr w:wrap="around"/>
    </w:pPr>
  </w:style>
  <w:style w:type="character" w:customStyle="1" w:styleId="DocumentType">
    <w:name w:val="DocumentType"/>
    <w:basedOn w:val="Fett"/>
    <w:uiPriority w:val="99"/>
    <w:qFormat/>
    <w:rsid w:val="001D40F5"/>
    <w:rPr>
      <w:rFonts w:asciiTheme="majorHAnsi" w:hAnsiTheme="majorHAnsi"/>
      <w:b/>
      <w:bCs/>
    </w:rPr>
  </w:style>
  <w:style w:type="character" w:customStyle="1" w:styleId="DocumentDate">
    <w:name w:val="DocumentDate"/>
    <w:basedOn w:val="Absatz-Standardschriftart"/>
    <w:uiPriority w:val="99"/>
    <w:qFormat/>
    <w:rsid w:val="001D40F5"/>
  </w:style>
  <w:style w:type="paragraph" w:customStyle="1" w:styleId="Rulerbelowpagenum">
    <w:name w:val="Ruler below pagenum"/>
    <w:basedOn w:val="Fuzeile"/>
    <w:uiPriority w:val="99"/>
    <w:rsid w:val="00FB271B"/>
    <w:pPr>
      <w:pBdr>
        <w:bottom w:val="single" w:sz="8" w:space="1" w:color="00839A" w:themeColor="accent2"/>
      </w:pBdr>
      <w:spacing w:after="290" w:line="120" w:lineRule="exact"/>
      <w:ind w:left="28" w:right="28"/>
    </w:pPr>
  </w:style>
  <w:style w:type="table" w:styleId="Tabellenraster">
    <w:name w:val="Table Grid"/>
    <w:basedOn w:val="NormaleTabelle"/>
    <w:uiPriority w:val="59"/>
    <w:rsid w:val="00B82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oterTable">
    <w:name w:val="Footer Table"/>
    <w:basedOn w:val="NormaleTabelle"/>
    <w:uiPriority w:val="99"/>
    <w:rsid w:val="00B82536"/>
    <w:pPr>
      <w:spacing w:line="216" w:lineRule="exact"/>
    </w:pPr>
    <w:rPr>
      <w:sz w:val="16"/>
    </w:rPr>
    <w:tblPr>
      <w:tblCellMar>
        <w:left w:w="0" w:type="dxa"/>
        <w:right w:w="0" w:type="dxa"/>
      </w:tblCellMar>
    </w:tblPr>
  </w:style>
  <w:style w:type="paragraph" w:customStyle="1" w:styleId="Distancebelowfootertable">
    <w:name w:val="Distance below footer table"/>
    <w:basedOn w:val="Fuzeile"/>
    <w:uiPriority w:val="99"/>
    <w:rsid w:val="00D92372"/>
    <w:pPr>
      <w:spacing w:before="190"/>
    </w:pPr>
  </w:style>
  <w:style w:type="table" w:customStyle="1" w:styleId="ContactTable">
    <w:name w:val="Contact Table"/>
    <w:basedOn w:val="NormaleTabelle"/>
    <w:uiPriority w:val="99"/>
    <w:rsid w:val="00FF716D"/>
    <w:tblPr>
      <w:tblCellMar>
        <w:left w:w="0" w:type="dxa"/>
        <w:right w:w="0" w:type="dxa"/>
      </w:tblCellMar>
    </w:tblPr>
    <w:tcPr>
      <w:vAlign w:val="bottom"/>
    </w:tcPr>
  </w:style>
  <w:style w:type="paragraph" w:customStyle="1" w:styleId="Info">
    <w:name w:val="Info"/>
    <w:basedOn w:val="Standard"/>
    <w:uiPriority w:val="99"/>
    <w:rsid w:val="00AE37D6"/>
    <w:rPr>
      <w:color w:val="FFFFFF" w:themeColor="background1"/>
    </w:rPr>
  </w:style>
  <w:style w:type="paragraph" w:customStyle="1" w:styleId="InfoHeadline">
    <w:name w:val="Info Headline"/>
    <w:basedOn w:val="Info"/>
    <w:next w:val="Info"/>
    <w:uiPriority w:val="99"/>
    <w:rsid w:val="00C522C0"/>
    <w:pPr>
      <w:spacing w:after="100" w:line="336" w:lineRule="exact"/>
    </w:pPr>
    <w:rPr>
      <w:rFonts w:ascii="HelveticaNeueLT Std" w:hAnsi="HelveticaNeueLT St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Lt" w:eastAsiaTheme="minorHAnsi" w:hAnsi="HelveticaNeueLT Std Lt" w:cstheme="minorBidi"/>
        <w:lang w:val="en-GB" w:eastAsia="en-US" w:bidi="ar-SA"/>
      </w:rPr>
    </w:rPrDefault>
    <w:pPrDefault>
      <w:pPr>
        <w:spacing w:line="28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caption" w:uiPriority="35"/>
    <w:lsdException w:name="page number" w:uiPriority="19"/>
    <w:lsdException w:name="table of authorities" w:unhideWhenUsed="0"/>
    <w:lsdException w:name="List" w:unhideWhenUsed="0"/>
    <w:lsdException w:name="List Bullet" w:semiHidden="0" w:unhideWhenUsed="0"/>
    <w:lsdException w:name="Title" w:semiHidden="0" w:uiPriority="10" w:unhideWhenUsed="0" w:qFormat="1"/>
    <w:lsdException w:name="Default Paragraph Font" w:uiPriority="1" w:qFormat="1"/>
    <w:lsdException w:name="List Continue 2" w:unhideWhenUsed="0"/>
    <w:lsdException w:name="List Continue 3" w:unhideWhenUsed="0"/>
    <w:lsdException w:name="List Continue 4" w:unhideWhenUsed="0"/>
    <w:lsdException w:name="List Continue 5" w:unhideWhenUsed="0"/>
    <w:lsdException w:name="Subtitle" w:semiHidden="0" w:uiPriority="11" w:unhideWhenUsed="0" w:qFormat="1"/>
    <w:lsdException w:name="Salutation" w:uiPriority="19"/>
    <w:lsdException w:name="Block Text" w:uiPriority="2"/>
    <w:lsdException w:name="Hyperlink" w:uiPriority="5"/>
    <w:lsdException w:name="FollowedHyperlink" w:uiPriority="5"/>
    <w:lsdException w:name="Strong" w:semiHidden="0" w:uiPriority="22" w:unhideWhenUsed="0" w:qFormat="1"/>
    <w:lsdException w:name="Emphasis" w:semiHidden="0" w:uiPriority="20" w:unhideWhenUsed="0"/>
    <w:lsdException w:name="HTML Code" w:uiPriority="5"/>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4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49" w:unhideWhenUsed="0" w:qFormat="1"/>
    <w:lsdException w:name="Intense Reference" w:uiPriority="49" w:unhideWhenUsed="0" w:qFormat="1"/>
    <w:lsdException w:name="Book Title" w:uiPriority="49" w:unhideWhenUsed="0" w:qFormat="1"/>
    <w:lsdException w:name="Bibliography" w:uiPriority="49" w:unhideWhenUsed="0"/>
    <w:lsdException w:name="TOC Heading" w:semiHidden="0" w:uiPriority="44" w:unhideWhenUsed="0"/>
  </w:latentStyles>
  <w:style w:type="paragraph" w:default="1" w:styleId="Standard">
    <w:name w:val="Normal"/>
    <w:qFormat/>
    <w:rsid w:val="007C301C"/>
    <w:pPr>
      <w:suppressAutoHyphens/>
    </w:pPr>
    <w:rPr>
      <w:color w:val="000000" w:themeColor="text1"/>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rsid w:val="002C564B"/>
    <w:pPr>
      <w:ind w:left="284"/>
      <w:contextualSpacing/>
    </w:pPr>
  </w:style>
  <w:style w:type="paragraph" w:styleId="Listennummer">
    <w:name w:val="List Number"/>
    <w:basedOn w:val="Standard"/>
    <w:uiPriority w:val="12"/>
    <w:rsid w:val="00012122"/>
    <w:pPr>
      <w:numPr>
        <w:numId w:val="3"/>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Hervorhebung">
    <w:name w:val="Emphasis"/>
    <w:basedOn w:val="Absatz-Standardschriftart"/>
    <w:uiPriority w:val="3"/>
    <w:semiHidden/>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B80A6E"/>
    <w:rPr>
      <w:rFonts w:asciiTheme="majorHAnsi" w:hAnsiTheme="majorHAnsi"/>
      <w:b/>
      <w:bCs/>
    </w:rPr>
  </w:style>
  <w:style w:type="paragraph" w:styleId="Titel">
    <w:name w:val="Title"/>
    <w:aliases w:val="Headline"/>
    <w:basedOn w:val="zzHeadlines"/>
    <w:next w:val="Untertitel"/>
    <w:link w:val="TitelZchn"/>
    <w:uiPriority w:val="29"/>
    <w:qFormat/>
    <w:rsid w:val="000228AD"/>
    <w:pPr>
      <w:framePr w:w="9526" w:wrap="notBeside" w:hAnchor="margin" w:y="-56" w:anchorLock="1"/>
      <w:spacing w:after="336" w:line="560" w:lineRule="exact"/>
      <w:contextualSpacing/>
    </w:pPr>
    <w:rPr>
      <w:rFonts w:ascii="Steag Light Rounded" w:eastAsiaTheme="majorEastAsia" w:hAnsi="Steag Light Rounded" w:cstheme="majorBidi"/>
      <w:b w:val="0"/>
      <w:sz w:val="48"/>
      <w:szCs w:val="52"/>
    </w:rPr>
  </w:style>
  <w:style w:type="character" w:customStyle="1" w:styleId="TitelZchn">
    <w:name w:val="Titel Zchn"/>
    <w:aliases w:val="Headline Zchn"/>
    <w:basedOn w:val="Absatz-Standardschriftart"/>
    <w:link w:val="Titel"/>
    <w:uiPriority w:val="29"/>
    <w:rsid w:val="000228AD"/>
    <w:rPr>
      <w:rFonts w:ascii="Steag Light Rounded" w:eastAsiaTheme="majorEastAsia" w:hAnsi="Steag Light Rounded" w:cstheme="majorBidi"/>
      <w:kern w:val="12"/>
      <w:sz w:val="48"/>
      <w:szCs w:val="52"/>
    </w:rPr>
  </w:style>
  <w:style w:type="paragraph" w:styleId="Beschriftung">
    <w:name w:val="caption"/>
    <w:basedOn w:val="Standard"/>
    <w:next w:val="Standard"/>
    <w:uiPriority w:val="10"/>
    <w:semiHidden/>
    <w:rsid w:val="002A033B"/>
    <w:pPr>
      <w:keepLines/>
    </w:pPr>
    <w:rPr>
      <w:bCs/>
      <w:szCs w:val="18"/>
    </w:rPr>
  </w:style>
  <w:style w:type="character" w:styleId="BesuchterHyperlink">
    <w:name w:val="FollowedHyperlink"/>
    <w:basedOn w:val="Hyperlink"/>
    <w:uiPriority w:val="7"/>
    <w:rsid w:val="007C301C"/>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6"/>
    <w:rsid w:val="007C301C"/>
    <w:rPr>
      <w:color w:val="auto"/>
      <w:u w:val="non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aliases w:val="Subhead"/>
    <w:basedOn w:val="zzHeadlines"/>
    <w:next w:val="Teaser"/>
    <w:link w:val="UntertitelZchn"/>
    <w:uiPriority w:val="30"/>
    <w:qFormat/>
    <w:rsid w:val="00D36B77"/>
    <w:pPr>
      <w:numPr>
        <w:ilvl w:val="1"/>
      </w:numPr>
      <w:spacing w:after="560" w:line="336" w:lineRule="exact"/>
      <w:contextualSpacing/>
    </w:pPr>
    <w:rPr>
      <w:rFonts w:asciiTheme="minorHAnsi" w:eastAsiaTheme="majorEastAsia" w:hAnsiTheme="minorHAnsi" w:cstheme="majorBidi"/>
      <w:b w:val="0"/>
      <w:iCs/>
      <w:color w:val="00839A" w:themeColor="accent2"/>
      <w:sz w:val="24"/>
      <w:szCs w:val="24"/>
    </w:rPr>
  </w:style>
  <w:style w:type="character" w:customStyle="1" w:styleId="UntertitelZchn">
    <w:name w:val="Untertitel Zchn"/>
    <w:aliases w:val="Subhead Zchn"/>
    <w:basedOn w:val="Absatz-Standardschriftart"/>
    <w:link w:val="Untertitel"/>
    <w:uiPriority w:val="30"/>
    <w:rsid w:val="00D36B77"/>
    <w:rPr>
      <w:rFonts w:asciiTheme="minorHAnsi" w:eastAsiaTheme="majorEastAsia" w:hAnsiTheme="minorHAnsi" w:cstheme="majorBidi"/>
      <w:iCs/>
      <w:color w:val="00839A" w:themeColor="accent2"/>
      <w:kern w:val="12"/>
      <w:sz w:val="24"/>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E03A78"/>
    <w:rPr>
      <w:kern w:val="12"/>
    </w:rPr>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E03A78"/>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block">
    <w:name w:val="Info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semiHidden/>
    <w:rsid w:val="00B75271"/>
    <w:pPr>
      <w:keepNext/>
      <w:keepLines/>
    </w:pPr>
  </w:style>
  <w:style w:type="paragraph" w:customStyle="1" w:styleId="Betreff">
    <w:name w:val="Betreff"/>
    <w:basedOn w:val="Standard"/>
    <w:next w:val="Standard"/>
    <w:uiPriority w:val="19"/>
    <w:semiHidden/>
    <w:rsid w:val="00E03A78"/>
    <w:pPr>
      <w:spacing w:after="280"/>
    </w:pPr>
    <w:rPr>
      <w:rFonts w:asciiTheme="majorHAnsi" w:hAnsiTheme="majorHAnsi"/>
      <w:b/>
    </w:rPr>
  </w:style>
  <w:style w:type="paragraph" w:styleId="Datum">
    <w:name w:val="Date"/>
    <w:aliases w:val="Datumsangabe"/>
    <w:basedOn w:val="Standard"/>
    <w:next w:val="Betreff"/>
    <w:link w:val="DatumZchn"/>
    <w:uiPriority w:val="19"/>
    <w:semiHidden/>
    <w:rsid w:val="0076676F"/>
    <w:rPr>
      <w:color w:val="FFFFFF" w:themeColor="background1"/>
    </w:rPr>
  </w:style>
  <w:style w:type="character" w:customStyle="1" w:styleId="DatumZchn">
    <w:name w:val="Datum Zchn"/>
    <w:aliases w:val="Datumsangabe Zchn"/>
    <w:basedOn w:val="Absatz-Standardschriftart"/>
    <w:link w:val="Datum"/>
    <w:uiPriority w:val="19"/>
    <w:semiHidden/>
    <w:rsid w:val="0076676F"/>
    <w:rPr>
      <w:color w:val="FFFFFF" w:themeColor="background1"/>
      <w:kern w:val="12"/>
    </w:rPr>
  </w:style>
  <w:style w:type="paragraph" w:customStyle="1" w:styleId="zzHeadlines">
    <w:name w:val="zz_Headlines"/>
    <w:basedOn w:val="Standard"/>
    <w:uiPriority w:val="99"/>
    <w:rsid w:val="00D36B77"/>
    <w:pPr>
      <w:keepNext/>
      <w:keepLines/>
    </w:pPr>
    <w:rPr>
      <w:rFonts w:ascii="HelveticaNeueLT Std" w:hAnsi="HelveticaNeueLT Std"/>
      <w:b/>
      <w:color w:val="00386D" w:themeColor="text2"/>
    </w:rPr>
  </w:style>
  <w:style w:type="paragraph" w:customStyle="1" w:styleId="zzHeaderFooter">
    <w:name w:val="zz_HeaderFooter"/>
    <w:basedOn w:val="Standard"/>
    <w:uiPriority w:val="99"/>
    <w:rsid w:val="000B5EBD"/>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rsid w:val="00012122"/>
    <w:pPr>
      <w:numPr>
        <w:numId w:val="4"/>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rsid w:val="00E03A78"/>
    <w:pPr>
      <w:ind w:left="284" w:right="284"/>
    </w:pPr>
    <w:rPr>
      <w:rFonts w:eastAsiaTheme="minorEastAsia"/>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Pagenumline">
    <w:name w:val="Pagenum line"/>
    <w:basedOn w:val="Kopfzeile"/>
    <w:uiPriority w:val="99"/>
    <w:rsid w:val="005460F7"/>
    <w:pPr>
      <w:spacing w:before="720"/>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paragraph" w:customStyle="1" w:styleId="Teaser">
    <w:name w:val="Teaser"/>
    <w:basedOn w:val="zzHeadlines"/>
    <w:next w:val="Standard"/>
    <w:uiPriority w:val="31"/>
    <w:qFormat/>
    <w:rsid w:val="006865D7"/>
    <w:pPr>
      <w:spacing w:before="560" w:after="280"/>
      <w:contextualSpacing/>
    </w:pPr>
  </w:style>
  <w:style w:type="paragraph" w:customStyle="1" w:styleId="Kopfzeile1">
    <w:name w:val="Kopfzeile1"/>
    <w:basedOn w:val="Standard"/>
    <w:uiPriority w:val="28"/>
    <w:rsid w:val="007A57C7"/>
    <w:pPr>
      <w:framePr w:w="5954" w:h="397" w:hRule="exact" w:wrap="around" w:vAnchor="page" w:hAnchor="margin" w:y="1044" w:anchorLock="1"/>
      <w:spacing w:line="336" w:lineRule="exact"/>
    </w:pPr>
    <w:rPr>
      <w:color w:val="FFFFFF" w:themeColor="background1"/>
      <w:sz w:val="24"/>
    </w:rPr>
  </w:style>
  <w:style w:type="paragraph" w:customStyle="1" w:styleId="Subline">
    <w:name w:val="Subline"/>
    <w:basedOn w:val="zzHeadlines"/>
    <w:next w:val="Standard"/>
    <w:qFormat/>
    <w:rsid w:val="006F0104"/>
    <w:pPr>
      <w:spacing w:before="280"/>
    </w:pPr>
  </w:style>
  <w:style w:type="paragraph" w:customStyle="1" w:styleId="HeaderPage2">
    <w:name w:val="Header Page 2"/>
    <w:basedOn w:val="Kopfzeile1"/>
    <w:uiPriority w:val="99"/>
    <w:rsid w:val="0076676F"/>
    <w:pPr>
      <w:framePr w:wrap="around"/>
    </w:pPr>
  </w:style>
  <w:style w:type="character" w:customStyle="1" w:styleId="DocumentType">
    <w:name w:val="DocumentType"/>
    <w:basedOn w:val="Fett"/>
    <w:uiPriority w:val="99"/>
    <w:qFormat/>
    <w:rsid w:val="001D40F5"/>
    <w:rPr>
      <w:rFonts w:asciiTheme="majorHAnsi" w:hAnsiTheme="majorHAnsi"/>
      <w:b/>
      <w:bCs/>
    </w:rPr>
  </w:style>
  <w:style w:type="character" w:customStyle="1" w:styleId="DocumentDate">
    <w:name w:val="DocumentDate"/>
    <w:basedOn w:val="Absatz-Standardschriftart"/>
    <w:uiPriority w:val="99"/>
    <w:qFormat/>
    <w:rsid w:val="001D40F5"/>
  </w:style>
  <w:style w:type="paragraph" w:customStyle="1" w:styleId="Rulerbelowpagenum">
    <w:name w:val="Ruler below pagenum"/>
    <w:basedOn w:val="Fuzeile"/>
    <w:uiPriority w:val="99"/>
    <w:rsid w:val="00FB271B"/>
    <w:pPr>
      <w:pBdr>
        <w:bottom w:val="single" w:sz="8" w:space="1" w:color="00839A" w:themeColor="accent2"/>
      </w:pBdr>
      <w:spacing w:after="290" w:line="120" w:lineRule="exact"/>
      <w:ind w:left="28" w:right="28"/>
    </w:pPr>
  </w:style>
  <w:style w:type="table" w:styleId="Tabellenraster">
    <w:name w:val="Table Grid"/>
    <w:basedOn w:val="NormaleTabelle"/>
    <w:uiPriority w:val="59"/>
    <w:rsid w:val="00B82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oterTable">
    <w:name w:val="Footer Table"/>
    <w:basedOn w:val="NormaleTabelle"/>
    <w:uiPriority w:val="99"/>
    <w:rsid w:val="00B82536"/>
    <w:pPr>
      <w:spacing w:line="216" w:lineRule="exact"/>
    </w:pPr>
    <w:rPr>
      <w:sz w:val="16"/>
    </w:rPr>
    <w:tblPr>
      <w:tblCellMar>
        <w:left w:w="0" w:type="dxa"/>
        <w:right w:w="0" w:type="dxa"/>
      </w:tblCellMar>
    </w:tblPr>
  </w:style>
  <w:style w:type="paragraph" w:customStyle="1" w:styleId="Distancebelowfootertable">
    <w:name w:val="Distance below footer table"/>
    <w:basedOn w:val="Fuzeile"/>
    <w:uiPriority w:val="99"/>
    <w:rsid w:val="00D92372"/>
    <w:pPr>
      <w:spacing w:before="190"/>
    </w:pPr>
  </w:style>
  <w:style w:type="table" w:customStyle="1" w:styleId="ContactTable">
    <w:name w:val="Contact Table"/>
    <w:basedOn w:val="NormaleTabelle"/>
    <w:uiPriority w:val="99"/>
    <w:rsid w:val="00FF716D"/>
    <w:tblPr>
      <w:tblCellMar>
        <w:left w:w="0" w:type="dxa"/>
        <w:right w:w="0" w:type="dxa"/>
      </w:tblCellMar>
    </w:tblPr>
    <w:tcPr>
      <w:vAlign w:val="bottom"/>
    </w:tcPr>
  </w:style>
  <w:style w:type="paragraph" w:customStyle="1" w:styleId="Info">
    <w:name w:val="Info"/>
    <w:basedOn w:val="Standard"/>
    <w:uiPriority w:val="99"/>
    <w:rsid w:val="00AE37D6"/>
    <w:rPr>
      <w:color w:val="FFFFFF" w:themeColor="background1"/>
    </w:rPr>
  </w:style>
  <w:style w:type="paragraph" w:customStyle="1" w:styleId="InfoHeadline">
    <w:name w:val="Info Headline"/>
    <w:basedOn w:val="Info"/>
    <w:next w:val="Info"/>
    <w:uiPriority w:val="99"/>
    <w:rsid w:val="00C522C0"/>
    <w:pPr>
      <w:spacing w:after="100" w:line="336" w:lineRule="exact"/>
    </w:pPr>
    <w:rPr>
      <w:rFonts w:ascii="HelveticaNeueLT Std" w:hAnsi="HelveticaNeueLT St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g-essen.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teag.com/" TargetMode="External"/><Relationship Id="rId2" Type="http://schemas.openxmlformats.org/officeDocument/2006/relationships/hyperlink" Target="http://www.steag.com/" TargetMode="External"/><Relationship Id="rId1" Type="http://schemas.openxmlformats.org/officeDocument/2006/relationships/hyperlink" Target="mailto:daniel.muehlenfeld@ste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Externe%20Kommunikation\00_Allgemeines_OrgaPresseteam\Vorlagen%20Presseinfo\20200106_Presseinformation_Vorlage_STEAG_blau_DM.dotx" TargetMode="External"/></Relationships>
</file>

<file path=word/theme/theme1.xml><?xml version="1.0" encoding="utf-8"?>
<a:theme xmlns:a="http://schemas.openxmlformats.org/drawingml/2006/main" name="Larissa">
  <a:themeElements>
    <a:clrScheme name="Steag Pressemitteilung">
      <a:dk1>
        <a:srgbClr val="000000"/>
      </a:dk1>
      <a:lt1>
        <a:srgbClr val="FFFFFF"/>
      </a:lt1>
      <a:dk2>
        <a:srgbClr val="00386D"/>
      </a:dk2>
      <a:lt2>
        <a:srgbClr val="565656"/>
      </a:lt2>
      <a:accent1>
        <a:srgbClr val="6688A7"/>
      </a:accent1>
      <a:accent2>
        <a:srgbClr val="00839A"/>
      </a:accent2>
      <a:accent3>
        <a:srgbClr val="FFFFFF"/>
      </a:accent3>
      <a:accent4>
        <a:srgbClr val="000000"/>
      </a:accent4>
      <a:accent5>
        <a:srgbClr val="B8C3D0"/>
      </a:accent5>
      <a:accent6>
        <a:srgbClr val="00768B"/>
      </a:accent6>
      <a:hlink>
        <a:srgbClr val="00386D"/>
      </a:hlink>
      <a:folHlink>
        <a:srgbClr val="00386D"/>
      </a:folHlink>
    </a:clrScheme>
    <a:fontScheme name="Steag Pressemitteilung">
      <a:majorFont>
        <a:latin typeface="HelveticaNeueLT Std"/>
        <a:ea typeface=""/>
        <a:cs typeface=""/>
      </a:majorFont>
      <a:minorFont>
        <a:latin typeface="HelveticaNeueLT Std L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E311-E382-4654-BA2C-0DE04FFB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20200106_Presseinformation_Vorlage_STEAG_blau_DM</Template>
  <TotalTime>0</TotalTime>
  <Pages>2</Pages>
  <Words>634</Words>
  <Characters>4282</Characters>
  <Application>Microsoft Office Word</Application>
  <DocSecurity>0</DocSecurity>
  <Lines>69</Lines>
  <Paragraphs>20</Paragraphs>
  <ScaleCrop>false</ScaleCrop>
  <HeadingPairs>
    <vt:vector size="2" baseType="variant">
      <vt:variant>
        <vt:lpstr>Titel</vt:lpstr>
      </vt:variant>
      <vt:variant>
        <vt:i4>1</vt:i4>
      </vt:variant>
    </vt:vector>
  </HeadingPairs>
  <TitlesOfParts>
    <vt:vector size="1" baseType="lpstr">
      <vt:lpstr/>
    </vt:vector>
  </TitlesOfParts>
  <Company>STEAG</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Mühlenfeld, Daniel (STEAG GmbH)</dc:creator>
  <cp:lastModifiedBy>Mühlenfeld, Daniel (STEAG GmbH)</cp:lastModifiedBy>
  <cp:revision>3</cp:revision>
  <cp:lastPrinted>2016-02-10T09:22:00Z</cp:lastPrinted>
  <dcterms:created xsi:type="dcterms:W3CDTF">2020-06-08T08:49:00Z</dcterms:created>
  <dcterms:modified xsi:type="dcterms:W3CDTF">2020-06-09T06:45:00Z</dcterms:modified>
</cp:coreProperties>
</file>